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88" w:rsidRDefault="00EE5C88" w:rsidP="003700D3">
      <w:pPr>
        <w:autoSpaceDE w:val="0"/>
        <w:autoSpaceDN w:val="0"/>
        <w:adjustRightInd w:val="0"/>
        <w:spacing w:after="0" w:line="240" w:lineRule="auto"/>
        <w:jc w:val="center"/>
        <w:rPr>
          <w:rFonts w:ascii="Verdana+Bold0" w:hAnsi="Verdana+Bold0" w:cs="Verdana+Bold0"/>
          <w:b/>
          <w:bCs/>
          <w:color w:val="FF0000"/>
        </w:rPr>
      </w:pPr>
      <w:r w:rsidRPr="00B723CC">
        <w:rPr>
          <w:rFonts w:ascii="Verdana+Bold0" w:hAnsi="Verdana+Bold0" w:cs="Verdana+Bold0"/>
          <w:b/>
          <w:bCs/>
          <w:color w:val="FF0000"/>
        </w:rPr>
        <w:t xml:space="preserve">H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>O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 W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  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T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O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  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U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>S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 E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   </w:t>
      </w:r>
      <w:r w:rsidRPr="00B723CC">
        <w:rPr>
          <w:rFonts w:ascii="Verdana+Bold0" w:hAnsi="Verdana+Bold0" w:cs="Verdana+Bold0"/>
          <w:b/>
          <w:bCs/>
          <w:color w:val="FF0000"/>
        </w:rPr>
        <w:t>L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 E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X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 xml:space="preserve">I </w:t>
      </w:r>
      <w:r w:rsidR="0032681C" w:rsidRPr="00B723CC">
        <w:rPr>
          <w:rFonts w:ascii="Verdana+Bold0" w:hAnsi="Verdana+Bold0" w:cs="Verdana+Bold0"/>
          <w:b/>
          <w:bCs/>
          <w:color w:val="FF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FF0000"/>
        </w:rPr>
        <w:t>S</w:t>
      </w: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center"/>
        <w:rPr>
          <w:rFonts w:ascii="Verdana+Bold0" w:hAnsi="Verdana+Bold0" w:cs="Verdana+Bold0"/>
          <w:b/>
          <w:bCs/>
          <w:color w:val="FF0000"/>
        </w:rPr>
      </w:pP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center"/>
        <w:rPr>
          <w:rFonts w:ascii="Verdana+Bold0" w:hAnsi="Verdana+Bold0" w:cs="Verdana+Bold0"/>
          <w:b/>
          <w:bCs/>
          <w:color w:val="FF0000"/>
        </w:rPr>
      </w:pP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center"/>
        <w:rPr>
          <w:rFonts w:ascii="Verdana+Bold0" w:hAnsi="Verdana+Bold0" w:cs="Verdana+Bold0"/>
          <w:b/>
          <w:bCs/>
          <w:color w:val="FF0000"/>
        </w:rPr>
      </w:pP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center"/>
        <w:rPr>
          <w:rFonts w:ascii="Verdana+Bold0" w:hAnsi="Verdana+Bold0" w:cs="Verdana+Bold0"/>
          <w:b/>
          <w:bCs/>
          <w:color w:val="FF0000"/>
        </w:rPr>
      </w:pPr>
    </w:p>
    <w:p w:rsidR="002705DE" w:rsidRPr="00B723CC" w:rsidRDefault="002705DE" w:rsidP="003700D3">
      <w:pPr>
        <w:autoSpaceDE w:val="0"/>
        <w:autoSpaceDN w:val="0"/>
        <w:adjustRightInd w:val="0"/>
        <w:spacing w:after="0" w:line="240" w:lineRule="auto"/>
        <w:jc w:val="center"/>
        <w:rPr>
          <w:rFonts w:ascii="Verdana+Bold0" w:hAnsi="Verdana+Bold0" w:cs="Verdana+Bold0"/>
          <w:b/>
          <w:bCs/>
          <w:color w:val="FF0000"/>
        </w:rPr>
      </w:pP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FF0000"/>
        </w:rPr>
      </w:pP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noProof/>
          <w:color w:val="000000"/>
        </w:rPr>
        <w:drawing>
          <wp:inline distT="0" distB="0" distL="0" distR="0">
            <wp:extent cx="5943600" cy="34110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</w:p>
    <w:p w:rsidR="00374C84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Following are some basic instruction on using Lexis online legal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research. Note, however, that the best way to get to know Lexis is to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get online and just use it!</w:t>
      </w:r>
    </w:p>
    <w:p w:rsidR="00374C84" w:rsidRPr="00B723CC" w:rsidRDefault="00374C84" w:rsidP="003700D3">
      <w:pPr>
        <w:spacing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br w:type="page"/>
      </w:r>
    </w:p>
    <w:p w:rsidR="002705DE" w:rsidRPr="00B723CC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color w:val="000000"/>
        </w:rPr>
        <w:lastRenderedPageBreak/>
        <w:t>PREFERENCES</w:t>
      </w: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374C84" w:rsidRPr="00B723CC" w:rsidRDefault="00374C84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noProof/>
          <w:color w:val="000000"/>
        </w:rPr>
        <w:drawing>
          <wp:inline distT="0" distB="0" distL="0" distR="0">
            <wp:extent cx="5943600" cy="3505835"/>
            <wp:effectExtent l="19050" t="0" r="0" b="0"/>
            <wp:docPr id="2" name="Picture 1" descr="prefere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ferenc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C84" w:rsidRPr="00B723CC" w:rsidRDefault="00374C84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You can pick and choose how you want Lexis to display or search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options and search results. Here are a few suggestions.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color w:val="000000"/>
        </w:rPr>
        <w:t>Start Location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You can choose where Lexis starts each time you sign on. The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Search page is probably the most useful.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1252" w:hAnsi="Verdana+Bold1252" w:cs="Verdana+Bold1252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color w:val="000000"/>
        </w:rPr>
        <w:t xml:space="preserve">Show </w:t>
      </w:r>
      <w:r w:rsidR="00374C84" w:rsidRPr="00B723CC">
        <w:rPr>
          <w:rFonts w:ascii="Verdana+Bold0" w:hAnsi="Verdana+Bold0" w:cs="Verdana+Bold0"/>
          <w:b/>
          <w:bCs/>
          <w:color w:val="000000"/>
        </w:rPr>
        <w:t>check boxes for combining resources</w:t>
      </w:r>
    </w:p>
    <w:p w:rsidR="00EE5C88" w:rsidRPr="00B723CC" w:rsidRDefault="00374C84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Lexis allows you to search multiple databases by providing check boxes</w:t>
      </w:r>
      <w:r w:rsidR="00B723CC" w:rsidRPr="00B723CC">
        <w:rPr>
          <w:rFonts w:ascii="Verdana0" w:hAnsi="Verdana0" w:cs="Verdana0"/>
          <w:color w:val="000000"/>
        </w:rPr>
        <w:t>.  Any boxes selected will be included in the search.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color w:val="000000"/>
        </w:rPr>
        <w:t>Natural Language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1252" w:hAnsi="Verdana1252" w:cs="Verdana1252"/>
          <w:color w:val="000000"/>
        </w:rPr>
      </w:pPr>
      <w:r w:rsidRPr="00B723CC">
        <w:rPr>
          <w:rFonts w:ascii="Verdana0" w:hAnsi="Verdana0" w:cs="Verdana0"/>
          <w:color w:val="000000"/>
        </w:rPr>
        <w:t>You can change the number of results that are returned for a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search. You can also change the way the results are ordered. If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you want them to appear by date, the most recent first, select to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 xml:space="preserve">sort by </w:t>
      </w:r>
      <w:r w:rsidRPr="00B723CC">
        <w:rPr>
          <w:rFonts w:ascii="Verdana1252" w:hAnsi="Verdana1252" w:cs="Verdana1252"/>
          <w:color w:val="000000"/>
        </w:rPr>
        <w:t>“</w:t>
      </w:r>
      <w:r w:rsidRPr="00B723CC">
        <w:rPr>
          <w:rFonts w:ascii="Verdana0" w:hAnsi="Verdana0" w:cs="Verdana0"/>
          <w:color w:val="000000"/>
        </w:rPr>
        <w:t>Date</w:t>
      </w:r>
      <w:r w:rsidRPr="00B723CC">
        <w:rPr>
          <w:rFonts w:ascii="Verdana1252" w:hAnsi="Verdana1252" w:cs="Verdana1252"/>
          <w:color w:val="000000"/>
        </w:rPr>
        <w:t xml:space="preserve">” </w:t>
      </w:r>
      <w:r w:rsidRPr="00B723CC">
        <w:rPr>
          <w:rFonts w:ascii="Verdana0" w:hAnsi="Verdana0" w:cs="Verdana0"/>
          <w:color w:val="000000"/>
        </w:rPr>
        <w:t xml:space="preserve">instead of </w:t>
      </w:r>
      <w:r w:rsidRPr="00B723CC">
        <w:rPr>
          <w:rFonts w:ascii="Verdana1252" w:hAnsi="Verdana1252" w:cs="Verdana1252"/>
          <w:color w:val="000000"/>
        </w:rPr>
        <w:t>“</w:t>
      </w:r>
      <w:r w:rsidRPr="00B723CC">
        <w:rPr>
          <w:rFonts w:ascii="Verdana0" w:hAnsi="Verdana0" w:cs="Verdana0"/>
          <w:color w:val="000000"/>
        </w:rPr>
        <w:t>Relevance.</w:t>
      </w:r>
      <w:r w:rsidRPr="00B723CC">
        <w:rPr>
          <w:rFonts w:ascii="Verdana1252" w:hAnsi="Verdana1252" w:cs="Verdana1252"/>
          <w:color w:val="000000"/>
        </w:rPr>
        <w:t>”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color w:val="000000"/>
        </w:rPr>
        <w:t>Retrieve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This will tell Lexis how many cases or other authorities to show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per page. It is set at first to 10 at a time, so if you get 50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results, there will be 5 pages with 10 results each.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color w:val="000000"/>
        </w:rPr>
        <w:t>Allow me to edit my search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When Lexis returns your search results, it can provide you with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options for editing your search. For instance, if you find a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 xml:space="preserve">particularly good </w:t>
      </w:r>
      <w:proofErr w:type="spellStart"/>
      <w:r w:rsidRPr="00B723CC">
        <w:rPr>
          <w:rFonts w:ascii="Verdana0" w:hAnsi="Verdana0" w:cs="Verdana0"/>
          <w:color w:val="000000"/>
        </w:rPr>
        <w:t>headnote</w:t>
      </w:r>
      <w:proofErr w:type="spellEnd"/>
      <w:r w:rsidRPr="00B723CC">
        <w:rPr>
          <w:rFonts w:ascii="Verdana0" w:hAnsi="Verdana0" w:cs="Verdana0"/>
          <w:color w:val="000000"/>
        </w:rPr>
        <w:t>, you can ask Lexis to conduct a new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 xml:space="preserve">search for more cases like that </w:t>
      </w:r>
      <w:proofErr w:type="spellStart"/>
      <w:r w:rsidRPr="00B723CC">
        <w:rPr>
          <w:rFonts w:ascii="Verdana0" w:hAnsi="Verdana0" w:cs="Verdana0"/>
          <w:color w:val="000000"/>
        </w:rPr>
        <w:t>headnote</w:t>
      </w:r>
      <w:proofErr w:type="spellEnd"/>
      <w:r w:rsidRPr="00B723CC">
        <w:rPr>
          <w:rFonts w:ascii="Verdana0" w:hAnsi="Verdana0" w:cs="Verdana0"/>
          <w:color w:val="000000"/>
        </w:rPr>
        <w:t>. It is suggested that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you keep all these checked.</w:t>
      </w:r>
    </w:p>
    <w:p w:rsid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 w:rsidRPr="00B723CC">
        <w:rPr>
          <w:rFonts w:ascii="Verdana+Bold0" w:hAnsi="Verdana+Bold0" w:cs="Verdana+Bold0"/>
          <w:b/>
          <w:bCs/>
          <w:color w:val="000000"/>
        </w:rPr>
        <w:lastRenderedPageBreak/>
        <w:t>Results view</w:t>
      </w:r>
    </w:p>
    <w:p w:rsidR="00F32CA0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This is some fine tuning, allowing the researcher to eliminate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some of the Lexis options in when your results are shown. We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suggest you leave this alone until you become familiar enough</w:t>
      </w:r>
      <w:r w:rsidR="0032681C" w:rsidRPr="00B723CC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with Lexis to make personal preference choices.</w:t>
      </w: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 w:rsidRPr="00B723CC">
        <w:rPr>
          <w:rFonts w:ascii="Verdana+Bold0" w:hAnsi="Verdana+Bold0" w:cs="Verdana+Bold0"/>
          <w:b/>
          <w:bCs/>
        </w:rPr>
        <w:t>Pagination Display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This option provides information as to the page by page setup of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the document being viewed.</w:t>
      </w: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 w:rsidRPr="00B723CC">
        <w:rPr>
          <w:rFonts w:ascii="Verdana+Bold0" w:hAnsi="Verdana+Bold0" w:cs="Verdana+Bold0"/>
          <w:b/>
          <w:bCs/>
        </w:rPr>
        <w:t>Case Law Display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When you are viewing a case, Lexis can show you several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optional elements. You can de-select any of these that you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want, but you probably want to leave them all selected.</w:t>
      </w: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EE5C88" w:rsidRP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Practitioner’s Toolbox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Lexis has a tool called the Practitioner</w:t>
      </w:r>
      <w:r w:rsidRPr="00B723CC">
        <w:rPr>
          <w:rFonts w:ascii="Verdana1252" w:hAnsi="Verdana1252" w:cs="Verdana1252"/>
        </w:rPr>
        <w:t>’</w:t>
      </w:r>
      <w:r w:rsidRPr="00B723CC">
        <w:rPr>
          <w:rFonts w:ascii="Verdana0" w:hAnsi="Verdana0" w:cs="Verdana0"/>
        </w:rPr>
        <w:t>s Toolbox that provides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information and research assistance. Leave it selected.</w:t>
      </w: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 w:rsidRPr="00B723CC">
        <w:rPr>
          <w:rFonts w:ascii="Verdana+Bold0" w:hAnsi="Verdana+Bold0" w:cs="Verdana+Bold0"/>
          <w:b/>
          <w:bCs/>
        </w:rPr>
        <w:t>Country Code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Leave this selected as United States unless you are a Canadian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student.</w:t>
      </w: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 w:rsidRPr="00B723CC">
        <w:rPr>
          <w:rFonts w:ascii="Verdana+Bold0" w:hAnsi="Verdana+Bold0" w:cs="Verdana+Bold0"/>
          <w:b/>
          <w:bCs/>
        </w:rPr>
        <w:t>Enhanced Table of Contents Display</w:t>
      </w: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These are advanced options that provide tools while you are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viewing an authority. Select the </w:t>
      </w:r>
      <w:r w:rsidRPr="00B723CC">
        <w:rPr>
          <w:rFonts w:ascii="Verdana1252" w:hAnsi="Verdana1252" w:cs="Verdana1252"/>
        </w:rPr>
        <w:t>“</w:t>
      </w:r>
      <w:r w:rsidRPr="00B723CC">
        <w:rPr>
          <w:rFonts w:ascii="Verdana0" w:hAnsi="Verdana0" w:cs="Verdana0"/>
        </w:rPr>
        <w:t>Show floating cite assistant,</w:t>
      </w:r>
      <w:r w:rsidRPr="00B723CC">
        <w:rPr>
          <w:rFonts w:ascii="Verdana1252" w:hAnsi="Verdana1252" w:cs="Verdana1252"/>
        </w:rPr>
        <w:t>”</w:t>
      </w:r>
      <w:r w:rsidR="0032681C" w:rsidRPr="00B723CC">
        <w:rPr>
          <w:rFonts w:ascii="Verdana1252" w:hAnsi="Verdana1252" w:cs="Verdana1252"/>
        </w:rPr>
        <w:t xml:space="preserve"> </w:t>
      </w:r>
      <w:r w:rsidRPr="00B723CC">
        <w:rPr>
          <w:rFonts w:ascii="Verdana0" w:hAnsi="Verdana0" w:cs="Verdana0"/>
        </w:rPr>
        <w:t>as this can be a useful tool. You can de-select it later if you like.</w:t>
      </w:r>
    </w:p>
    <w:p w:rsidR="0032681C" w:rsidRPr="00B723CC" w:rsidRDefault="0032681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 w:rsidRPr="00B723CC">
        <w:rPr>
          <w:rFonts w:ascii="Verdana+Bold0" w:hAnsi="Verdana+Bold0" w:cs="Verdana+Bold0"/>
          <w:b/>
          <w:bCs/>
        </w:rPr>
        <w:t>History</w:t>
      </w:r>
    </w:p>
    <w:p w:rsidR="00EE5C88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proofErr w:type="gramStart"/>
      <w:r w:rsidRPr="00B723CC">
        <w:rPr>
          <w:rFonts w:ascii="Verdana0" w:hAnsi="Verdana0" w:cs="Verdana0"/>
        </w:rPr>
        <w:t>Sets options for the history of a case.</w:t>
      </w:r>
      <w:proofErr w:type="gramEnd"/>
      <w:r w:rsidRPr="00B723CC">
        <w:rPr>
          <w:rFonts w:ascii="Verdana0" w:hAnsi="Verdana0" w:cs="Verdana0"/>
        </w:rPr>
        <w:t xml:space="preserve"> You can change the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amount of retrievals at a time if you like, but leave the order in</w:t>
      </w:r>
      <w:r w:rsidR="0032681C" w:rsidRP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Reverse Chronological mode.</w:t>
      </w:r>
    </w:p>
    <w:p w:rsidR="00B723CC" w:rsidRP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EE5C88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 xml:space="preserve">Now all you have to do is click on </w:t>
      </w:r>
      <w:r w:rsidRPr="00B723CC">
        <w:rPr>
          <w:rFonts w:ascii="Verdana+Bold0" w:hAnsi="Verdana+Bold0" w:cs="Verdana+Bold0"/>
          <w:b/>
          <w:bCs/>
        </w:rPr>
        <w:t>SET</w:t>
      </w:r>
      <w:r w:rsidRPr="00B723CC">
        <w:rPr>
          <w:rFonts w:ascii="Verdana0" w:hAnsi="Verdana0" w:cs="Verdana0"/>
        </w:rPr>
        <w:t>.</w:t>
      </w:r>
    </w:p>
    <w:p w:rsidR="00B723CC" w:rsidRDefault="00B723CC" w:rsidP="003700D3">
      <w:pPr>
        <w:spacing w:line="240" w:lineRule="auto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br w:type="page"/>
      </w:r>
    </w:p>
    <w:p w:rsidR="002705DE" w:rsidRPr="00B723CC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 w:rsidRPr="00B723CC">
        <w:rPr>
          <w:rFonts w:ascii="Verdana+Bold0" w:hAnsi="Verdana+Bold0" w:cs="Verdana+Bold0"/>
          <w:b/>
          <w:bCs/>
        </w:rPr>
        <w:lastRenderedPageBreak/>
        <w:t>LAYOUT OF LEXIS</w:t>
      </w: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B723CC" w:rsidRP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  <w:noProof/>
        </w:rPr>
        <w:drawing>
          <wp:inline distT="0" distB="0" distL="0" distR="0">
            <wp:extent cx="5943600" cy="341101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EE5C88" w:rsidRPr="00B723CC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The key to using Lexis is the TABS on the top left of the page.</w:t>
      </w:r>
      <w:r w:rsidR="00B723CC">
        <w:rPr>
          <w:rFonts w:ascii="Verdana0" w:hAnsi="Verdana0" w:cs="Verdana0"/>
        </w:rPr>
        <w:t xml:space="preserve">  </w:t>
      </w:r>
      <w:r w:rsidRPr="00B723CC">
        <w:rPr>
          <w:rFonts w:ascii="Verdana0" w:hAnsi="Verdana0" w:cs="Verdana0"/>
        </w:rPr>
        <w:t>They look like this:</w:t>
      </w:r>
    </w:p>
    <w:p w:rsidR="00FD3B2B" w:rsidRPr="00B723CC" w:rsidRDefault="00FD3B2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>
        <w:rPr>
          <w:rFonts w:ascii="Verdana0" w:hAnsi="Verdana0" w:cs="Verdana0"/>
          <w:noProof/>
        </w:rPr>
        <w:drawing>
          <wp:inline distT="0" distB="0" distL="0" distR="0">
            <wp:extent cx="5010150" cy="609600"/>
            <wp:effectExtent l="19050" t="0" r="0" b="0"/>
            <wp:docPr id="4" name="Picture 3" descr="ta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The Tabs</w:t>
      </w:r>
    </w:p>
    <w:p w:rsidR="00B723CC" w:rsidRP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Cs/>
        </w:rPr>
      </w:pPr>
      <w:r>
        <w:rPr>
          <w:rFonts w:ascii="Verdana+Bold0" w:hAnsi="Verdana+Bold0" w:cs="Verdana+Bold0"/>
          <w:bCs/>
        </w:rPr>
        <w:t>Notice that the new layout for Lexis has just a few tabs with drop-down options.  To see more options, just click on the down arrow within the tab.</w:t>
      </w:r>
    </w:p>
    <w:p w:rsidR="00B723CC" w:rsidRDefault="00B723CC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B723CC" w:rsidRDefault="00B723CC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My Lexis Tab</w:t>
      </w:r>
    </w:p>
    <w:p w:rsidR="00B723CC" w:rsidRDefault="00B46DA6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proofErr w:type="gramStart"/>
      <w:r>
        <w:rPr>
          <w:rFonts w:ascii="Verdana0" w:hAnsi="Verdana0" w:cs="Verdana0"/>
        </w:rPr>
        <w:t>A pre-set home page.</w:t>
      </w:r>
      <w:proofErr w:type="gramEnd"/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Search Tab</w:t>
      </w:r>
    </w:p>
    <w:p w:rsidR="002705DE" w:rsidRDefault="00B46DA6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>Choose a database and enter a search query to find relevant authority.</w:t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Get a Document Tab</w:t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ind w:left="720"/>
        <w:rPr>
          <w:rFonts w:ascii="Verdana+Bold0" w:hAnsi="Verdana+Bold0" w:cs="Verdana+Bold0"/>
          <w:b/>
          <w:bCs/>
        </w:rPr>
      </w:pPr>
      <w:r>
        <w:rPr>
          <w:rFonts w:ascii="Verdana0" w:hAnsi="Verdana0" w:cs="Verdana0"/>
        </w:rPr>
        <w:t>Find a case, statute, or other document with just a title or citation.</w:t>
      </w:r>
      <w:r>
        <w:rPr>
          <w:rFonts w:ascii="Verdana+Bold0" w:hAnsi="Verdana+Bold0" w:cs="Verdana+Bold0"/>
          <w:b/>
          <w:bCs/>
        </w:rPr>
        <w:br/>
      </w:r>
    </w:p>
    <w:p w:rsidR="00B46DA6" w:rsidRPr="00B46DA6" w:rsidRDefault="00B46DA6" w:rsidP="003700D3">
      <w:pPr>
        <w:spacing w:line="240" w:lineRule="auto"/>
        <w:ind w:left="720"/>
        <w:rPr>
          <w:rFonts w:ascii="Verdana+Bold0" w:hAnsi="Verdana+Bold0" w:cs="Verdana+Bold0"/>
          <w:b/>
          <w:bCs/>
        </w:rPr>
      </w:pPr>
      <w:proofErr w:type="spellStart"/>
      <w:r>
        <w:rPr>
          <w:rFonts w:ascii="Verdana+Bold0" w:hAnsi="Verdana+Bold0" w:cs="Verdana+Bold0"/>
          <w:b/>
          <w:bCs/>
        </w:rPr>
        <w:t>Shepard’s</w:t>
      </w:r>
      <w:proofErr w:type="spellEnd"/>
      <w:r>
        <w:rPr>
          <w:rFonts w:ascii="Verdana+Bold0" w:hAnsi="Verdana+Bold0" w:cs="Verdana+Bold0"/>
          <w:b/>
          <w:bCs/>
        </w:rPr>
        <w:t xml:space="preserve"> Tab</w:t>
      </w:r>
      <w:r>
        <w:rPr>
          <w:rFonts w:ascii="Verdana+Bold0" w:hAnsi="Verdana+Bold0" w:cs="Verdana+Bold0"/>
          <w:b/>
          <w:bCs/>
        </w:rPr>
        <w:br/>
      </w:r>
      <w:r>
        <w:rPr>
          <w:rFonts w:ascii="Verdana0" w:hAnsi="Verdana0" w:cs="Verdana0"/>
        </w:rPr>
        <w:t>Determine whether authority is still valid.</w:t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 xml:space="preserve">More </w:t>
      </w:r>
      <w:proofErr w:type="gramStart"/>
      <w:r>
        <w:rPr>
          <w:rFonts w:ascii="Verdana+Bold0" w:hAnsi="Verdana+Bold0" w:cs="Verdana+Bold0"/>
          <w:b/>
          <w:bCs/>
        </w:rPr>
        <w:t>Tab</w:t>
      </w:r>
      <w:proofErr w:type="gramEnd"/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>This is mostly Lexis trying to sell more services.</w:t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B46DA6" w:rsidRDefault="00B46DA6" w:rsidP="003700D3">
      <w:pPr>
        <w:spacing w:line="240" w:lineRule="auto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br w:type="page"/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lastRenderedPageBreak/>
        <w:t>MY LEXIS TAB</w:t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  <w:noProof/>
        </w:rPr>
        <w:drawing>
          <wp:inline distT="0" distB="0" distL="0" distR="0">
            <wp:extent cx="5943600" cy="4222115"/>
            <wp:effectExtent l="19050" t="0" r="0" b="0"/>
            <wp:docPr id="7" name="Picture 6" descr="mylex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lexi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 xml:space="preserve">This is a home page that provides up-to-the-minute legal news and resources. It also provides shortcuts to commonly used search tools.  </w:t>
      </w:r>
      <w:proofErr w:type="gramStart"/>
      <w:r>
        <w:rPr>
          <w:rFonts w:ascii="Verdana0" w:hAnsi="Verdana0" w:cs="Verdana0"/>
        </w:rPr>
        <w:t>Very customizable.</w:t>
      </w:r>
      <w:proofErr w:type="gramEnd"/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B46DA6" w:rsidRDefault="00B46DA6" w:rsidP="003700D3">
      <w:pPr>
        <w:spacing w:line="240" w:lineRule="auto"/>
        <w:rPr>
          <w:rFonts w:ascii="Verdana0" w:hAnsi="Verdana0" w:cs="Verdana0"/>
        </w:rPr>
      </w:pPr>
      <w:r>
        <w:rPr>
          <w:rFonts w:ascii="Verdana0" w:hAnsi="Verdana0" w:cs="Verdana0"/>
        </w:rPr>
        <w:br w:type="page"/>
      </w:r>
    </w:p>
    <w:p w:rsidR="00B46DA6" w:rsidRP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b/>
        </w:rPr>
      </w:pPr>
      <w:r w:rsidRPr="00B46DA6">
        <w:rPr>
          <w:rFonts w:ascii="Verdana0" w:hAnsi="Verdana0" w:cs="Verdana0"/>
          <w:b/>
        </w:rPr>
        <w:lastRenderedPageBreak/>
        <w:t>SEARCH TAB</w:t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>
        <w:rPr>
          <w:rFonts w:ascii="Verdana0" w:hAnsi="Verdana0" w:cs="Verdana0"/>
          <w:noProof/>
        </w:rPr>
        <w:drawing>
          <wp:inline distT="0" distB="0" distL="0" distR="0">
            <wp:extent cx="5943600" cy="3411220"/>
            <wp:effectExtent l="19050" t="0" r="0" b="0"/>
            <wp:docPr id="8" name="Picture 7" descr="home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pa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DA6" w:rsidRDefault="00B46DA6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EE5C88" w:rsidRDefault="00EE5C88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Allows you to choose a database in which to search, then allows</w:t>
      </w:r>
      <w:r w:rsid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you to enter a set of terms and phrases, called a query. Lexis</w:t>
      </w:r>
      <w:r w:rsid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will then retrieve authority relevant to your query from the</w:t>
      </w:r>
      <w:r w:rsidR="00B723CC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selected database.</w:t>
      </w:r>
      <w:r w:rsidR="00F647BA">
        <w:rPr>
          <w:rFonts w:ascii="Verdana0" w:hAnsi="Verdana0" w:cs="Verdana0"/>
        </w:rPr>
        <w:t xml:space="preserve">  Think of all the links as databases.</w:t>
      </w:r>
    </w:p>
    <w:p w:rsidR="00F647BA" w:rsidRDefault="00F647BA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F647BA" w:rsidRP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  <w:i/>
        </w:rPr>
      </w:pPr>
      <w:r w:rsidRPr="00F647BA">
        <w:rPr>
          <w:rFonts w:ascii="Verdana0" w:hAnsi="Verdana0" w:cs="Verdana0"/>
          <w:i/>
        </w:rPr>
        <w:t>Sources</w:t>
      </w:r>
    </w:p>
    <w:p w:rsid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 xml:space="preserve">Shortcuts </w:t>
      </w:r>
      <w:proofErr w:type="gramStart"/>
      <w:r>
        <w:rPr>
          <w:rFonts w:ascii="Verdana0" w:hAnsi="Verdana0" w:cs="Verdana0"/>
        </w:rPr>
        <w:t>to</w:t>
      </w:r>
      <w:proofErr w:type="gramEnd"/>
      <w:r>
        <w:rPr>
          <w:rFonts w:ascii="Verdana0" w:hAnsi="Verdana0" w:cs="Verdana0"/>
        </w:rPr>
        <w:t xml:space="preserve"> many of the most popular research sources</w:t>
      </w:r>
    </w:p>
    <w:p w:rsid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F647BA" w:rsidRP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  <w:i/>
        </w:rPr>
      </w:pPr>
      <w:r w:rsidRPr="00F647BA">
        <w:rPr>
          <w:rFonts w:ascii="Verdana0" w:hAnsi="Verdana0" w:cs="Verdana0"/>
          <w:i/>
        </w:rPr>
        <w:t>Recently Used Sources</w:t>
      </w:r>
    </w:p>
    <w:p w:rsid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proofErr w:type="gramStart"/>
      <w:r>
        <w:rPr>
          <w:rFonts w:ascii="Verdana0" w:hAnsi="Verdana0" w:cs="Verdana0"/>
        </w:rPr>
        <w:t>Very useful tool.</w:t>
      </w:r>
      <w:proofErr w:type="gramEnd"/>
      <w:r>
        <w:rPr>
          <w:rFonts w:ascii="Verdana0" w:hAnsi="Verdana0" w:cs="Verdana0"/>
        </w:rPr>
        <w:t xml:space="preserve">  </w:t>
      </w:r>
      <w:proofErr w:type="gramStart"/>
      <w:r>
        <w:rPr>
          <w:rFonts w:ascii="Verdana0" w:hAnsi="Verdana0" w:cs="Verdana0"/>
        </w:rPr>
        <w:t>Provides direct access to your most recently used databases.</w:t>
      </w:r>
      <w:proofErr w:type="gramEnd"/>
    </w:p>
    <w:p w:rsid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F647BA" w:rsidRP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  <w:i/>
        </w:rPr>
      </w:pPr>
      <w:r w:rsidRPr="00F647BA">
        <w:rPr>
          <w:rFonts w:ascii="Verdana0" w:hAnsi="Verdana0" w:cs="Verdana0"/>
          <w:i/>
        </w:rPr>
        <w:t>Quick Tools</w:t>
      </w:r>
    </w:p>
    <w:p w:rsidR="00F647BA" w:rsidRDefault="00F647BA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proofErr w:type="gramStart"/>
      <w:r>
        <w:rPr>
          <w:rFonts w:ascii="Verdana0" w:hAnsi="Verdana0" w:cs="Verdana0"/>
        </w:rPr>
        <w:t>Helpful shortcut.</w:t>
      </w:r>
      <w:proofErr w:type="gramEnd"/>
      <w:r>
        <w:rPr>
          <w:rFonts w:ascii="Verdana0" w:hAnsi="Verdana0" w:cs="Verdana0"/>
        </w:rPr>
        <w:t xml:space="preserve">  Tip in a citation and click “Get a Doc” or “</w:t>
      </w:r>
      <w:proofErr w:type="spellStart"/>
      <w:r>
        <w:rPr>
          <w:rFonts w:ascii="Verdana0" w:hAnsi="Verdana0" w:cs="Verdana0"/>
        </w:rPr>
        <w:t>Shepardize</w:t>
      </w:r>
      <w:proofErr w:type="spellEnd"/>
      <w:r>
        <w:rPr>
          <w:rFonts w:ascii="Verdana0" w:hAnsi="Verdana0" w:cs="Verdana0"/>
        </w:rPr>
        <w:t>” depending on what you are trying to do.  Or enter a topic and click on “Find a Source.”</w:t>
      </w:r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347B29" w:rsidRP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  <w:i/>
        </w:rPr>
      </w:pPr>
      <w:r w:rsidRPr="00347B29">
        <w:rPr>
          <w:rFonts w:ascii="Verdana0" w:hAnsi="Verdana0" w:cs="Verdana0"/>
          <w:i/>
        </w:rPr>
        <w:t>Quick Search</w:t>
      </w:r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proofErr w:type="gramStart"/>
      <w:r>
        <w:rPr>
          <w:rFonts w:ascii="Verdana0" w:hAnsi="Verdana0" w:cs="Verdana0"/>
        </w:rPr>
        <w:t>Another tool to focus your research within a group of databases that match your criteria.</w:t>
      </w:r>
      <w:proofErr w:type="gramEnd"/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347B29" w:rsidRP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  <w:i/>
        </w:rPr>
      </w:pPr>
      <w:r w:rsidRPr="00347B29">
        <w:rPr>
          <w:rFonts w:ascii="Verdana0" w:hAnsi="Verdana0" w:cs="Verdana0"/>
          <w:i/>
        </w:rPr>
        <w:t xml:space="preserve">Search by Topic or </w:t>
      </w:r>
      <w:proofErr w:type="spellStart"/>
      <w:r w:rsidRPr="00347B29">
        <w:rPr>
          <w:rFonts w:ascii="Verdana0" w:hAnsi="Verdana0" w:cs="Verdana0"/>
          <w:i/>
        </w:rPr>
        <w:t>Headnote</w:t>
      </w:r>
      <w:proofErr w:type="spellEnd"/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 xml:space="preserve">Not as useful.  </w:t>
      </w:r>
      <w:proofErr w:type="gramStart"/>
      <w:r>
        <w:rPr>
          <w:rFonts w:ascii="Verdana0" w:hAnsi="Verdana0" w:cs="Verdana0"/>
        </w:rPr>
        <w:t>Very broad topics.</w:t>
      </w:r>
      <w:proofErr w:type="gramEnd"/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347B29" w:rsidRP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  <w:i/>
        </w:rPr>
      </w:pPr>
      <w:r w:rsidRPr="00347B29">
        <w:rPr>
          <w:rFonts w:ascii="Verdana0" w:hAnsi="Verdana0" w:cs="Verdana0"/>
          <w:i/>
        </w:rPr>
        <w:t>Litigation and Transactional Resources</w:t>
      </w:r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proofErr w:type="gramStart"/>
      <w:r>
        <w:rPr>
          <w:rFonts w:ascii="Verdana0" w:hAnsi="Verdana0" w:cs="Verdana0"/>
        </w:rPr>
        <w:t>Again, not as useful.</w:t>
      </w:r>
      <w:proofErr w:type="gramEnd"/>
      <w:r>
        <w:rPr>
          <w:rFonts w:ascii="Verdana0" w:hAnsi="Verdana0" w:cs="Verdana0"/>
        </w:rPr>
        <w:t xml:space="preserve">  </w:t>
      </w:r>
      <w:proofErr w:type="gramStart"/>
      <w:r>
        <w:rPr>
          <w:rFonts w:ascii="Verdana0" w:hAnsi="Verdana0" w:cs="Verdana0"/>
        </w:rPr>
        <w:t>More of an effort to get subscribers to buy more services.</w:t>
      </w:r>
      <w:proofErr w:type="gramEnd"/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proofErr w:type="spellStart"/>
      <w:r>
        <w:rPr>
          <w:rFonts w:ascii="Verdana0" w:hAnsi="Verdana0" w:cs="Verdana0"/>
        </w:rPr>
        <w:t>Subtabs</w:t>
      </w:r>
      <w:proofErr w:type="spellEnd"/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proofErr w:type="gramStart"/>
      <w:r>
        <w:rPr>
          <w:rFonts w:ascii="Verdana0" w:hAnsi="Verdana0" w:cs="Verdana0"/>
        </w:rPr>
        <w:t>A great feature.</w:t>
      </w:r>
      <w:proofErr w:type="gramEnd"/>
      <w:r>
        <w:rPr>
          <w:rFonts w:ascii="Verdana0" w:hAnsi="Verdana0" w:cs="Verdana0"/>
        </w:rPr>
        <w:t xml:space="preserve">  This allows you to customize your own tabs (actually, </w:t>
      </w:r>
      <w:proofErr w:type="spellStart"/>
      <w:r>
        <w:rPr>
          <w:rFonts w:ascii="Verdana0" w:hAnsi="Verdana0" w:cs="Verdana0"/>
        </w:rPr>
        <w:t>subtabs</w:t>
      </w:r>
      <w:proofErr w:type="spellEnd"/>
      <w:r>
        <w:rPr>
          <w:rFonts w:ascii="Verdana0" w:hAnsi="Verdana0" w:cs="Verdana0"/>
        </w:rPr>
        <w:t>) with quick links to practice areas and, most importantly, jurisdiction.  You can add up to 18, but more is not always better.</w:t>
      </w:r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347B29" w:rsidRDefault="00347B2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>
        <w:rPr>
          <w:rFonts w:ascii="Verdana0" w:hAnsi="Verdana0" w:cs="Verdana0"/>
          <w:noProof/>
        </w:rPr>
        <w:lastRenderedPageBreak/>
        <w:drawing>
          <wp:inline distT="0" distB="0" distL="0" distR="0">
            <wp:extent cx="4953000" cy="647700"/>
            <wp:effectExtent l="19050" t="0" r="0" b="0"/>
            <wp:docPr id="5" name="Picture 4" descr="subta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tab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>Now that you know the layout, let’s try searching.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Searching by Topic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If you have a topic to research, the best way to search is to click on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the </w:t>
      </w:r>
      <w:r w:rsidRPr="00B723CC">
        <w:rPr>
          <w:rFonts w:ascii="Verdana+Bold0" w:hAnsi="Verdana+Bold0" w:cs="Verdana+Bold0"/>
          <w:b/>
          <w:bCs/>
        </w:rPr>
        <w:t xml:space="preserve">SEARCH </w:t>
      </w:r>
      <w:r w:rsidRPr="00B723CC">
        <w:rPr>
          <w:rFonts w:ascii="Verdana0" w:hAnsi="Verdana0" w:cs="Verdana0"/>
        </w:rPr>
        <w:t>tab.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Follow these instructions.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 xml:space="preserve">1. Click on the </w:t>
      </w:r>
      <w:r w:rsidRPr="00B723CC">
        <w:rPr>
          <w:rFonts w:ascii="Verdana+Bold0" w:hAnsi="Verdana+Bold0" w:cs="Verdana+Bold0"/>
          <w:b/>
          <w:bCs/>
        </w:rPr>
        <w:t xml:space="preserve">Search </w:t>
      </w:r>
      <w:r w:rsidRPr="00B723CC">
        <w:rPr>
          <w:rFonts w:ascii="Verdana0" w:hAnsi="Verdana0" w:cs="Verdana0"/>
        </w:rPr>
        <w:t>tab.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1252" w:hAnsi="Verdana1252" w:cs="Verdana1252"/>
        </w:rPr>
      </w:pPr>
      <w:r>
        <w:rPr>
          <w:rFonts w:ascii="Verdana0" w:hAnsi="Verdana0" w:cs="Verdana0"/>
        </w:rPr>
        <w:t>2. Select a database. Y</w:t>
      </w:r>
      <w:r w:rsidRPr="00B723CC">
        <w:rPr>
          <w:rFonts w:ascii="Verdana0" w:hAnsi="Verdana0" w:cs="Verdana0"/>
        </w:rPr>
        <w:t>ou can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choose what specific courts in which to research, or choose the topic of law to research.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It is usually most effective to choose a court</w:t>
      </w:r>
      <w:r>
        <w:rPr>
          <w:rFonts w:ascii="Verdana0" w:hAnsi="Verdana0" w:cs="Verdana0"/>
        </w:rPr>
        <w:t xml:space="preserve"> database</w:t>
      </w:r>
      <w:r w:rsidRPr="00B723CC">
        <w:rPr>
          <w:rFonts w:ascii="Verdana0" w:hAnsi="Verdana0" w:cs="Verdana0"/>
        </w:rPr>
        <w:t>, such as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1252" w:hAnsi="Verdana1252" w:cs="Verdana1252"/>
        </w:rPr>
        <w:t>“</w:t>
      </w:r>
      <w:r w:rsidRPr="00B723CC">
        <w:rPr>
          <w:rFonts w:ascii="Verdana+Bold0" w:hAnsi="Verdana+Bold0" w:cs="Verdana+Bold0"/>
          <w:b/>
          <w:bCs/>
        </w:rPr>
        <w:t>State Court Cases, Combined</w:t>
      </w:r>
      <w:r w:rsidRPr="00B723CC">
        <w:rPr>
          <w:rFonts w:ascii="Verdana0" w:hAnsi="Verdana0" w:cs="Verdana0"/>
        </w:rPr>
        <w:t>.</w:t>
      </w:r>
      <w:r w:rsidRPr="00B723CC">
        <w:rPr>
          <w:rFonts w:ascii="Verdana1252" w:hAnsi="Verdana1252" w:cs="Verdana1252"/>
        </w:rPr>
        <w:t>”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3. After choosing a database, Lexis will ask you to enter a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search query. A query is a collection of words and phrases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relevant to your research issue. There are two ways to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enter your query: by </w:t>
      </w:r>
      <w:r w:rsidRPr="00B723CC">
        <w:rPr>
          <w:rFonts w:ascii="Verdana+Bold0" w:hAnsi="Verdana+Bold0" w:cs="Verdana+Bold0"/>
          <w:b/>
          <w:bCs/>
        </w:rPr>
        <w:t xml:space="preserve">Terms and Connectors </w:t>
      </w:r>
      <w:r w:rsidRPr="00B723CC">
        <w:rPr>
          <w:rFonts w:ascii="Verdana0" w:hAnsi="Verdana0" w:cs="Verdana0"/>
        </w:rPr>
        <w:t>or using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+Bold0" w:hAnsi="Verdana+Bold0" w:cs="Verdana+Bold0"/>
          <w:b/>
          <w:bCs/>
        </w:rPr>
        <w:t>Natural Language</w:t>
      </w:r>
      <w:r w:rsidRPr="00B723CC">
        <w:rPr>
          <w:rFonts w:ascii="Verdana0" w:hAnsi="Verdana0" w:cs="Verdana0"/>
        </w:rPr>
        <w:t>.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Italic0" w:hAnsi="Verdana+Italic0" w:cs="Verdana+Italic0"/>
          <w:i/>
          <w:iCs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+Italic0" w:hAnsi="Verdana+Italic0" w:cs="Verdana+Italic0"/>
          <w:i/>
          <w:iCs/>
        </w:rPr>
      </w:pPr>
      <w:r w:rsidRPr="00B723CC">
        <w:rPr>
          <w:rFonts w:ascii="Verdana+Italic0" w:hAnsi="Verdana+Italic0" w:cs="Verdana+Italic0"/>
          <w:i/>
          <w:iCs/>
        </w:rPr>
        <w:t>Terms and Connectors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This allows the researcher to list the terms and phrases,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placing connectors between them. The connectors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determine the relationship between the words. For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instance, if you want the term </w:t>
      </w:r>
      <w:r w:rsidRPr="00B723CC">
        <w:rPr>
          <w:rFonts w:ascii="Verdana+Italic0" w:hAnsi="Verdana+Italic0" w:cs="Verdana+Italic0"/>
          <w:i/>
          <w:iCs/>
        </w:rPr>
        <w:t xml:space="preserve">suicide </w:t>
      </w:r>
      <w:r w:rsidRPr="00B723CC">
        <w:rPr>
          <w:rFonts w:ascii="Verdana0" w:hAnsi="Verdana0" w:cs="Verdana0"/>
        </w:rPr>
        <w:t>to appear within 50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words of the term </w:t>
      </w:r>
      <w:r w:rsidRPr="00B723CC">
        <w:rPr>
          <w:rFonts w:ascii="Verdana+Italic0" w:hAnsi="Verdana+Italic0" w:cs="Verdana+Italic0"/>
          <w:i/>
          <w:iCs/>
        </w:rPr>
        <w:t xml:space="preserve">physician, </w:t>
      </w:r>
      <w:r w:rsidRPr="00B723CC">
        <w:rPr>
          <w:rFonts w:ascii="Verdana0" w:hAnsi="Verdana0" w:cs="Verdana0"/>
        </w:rPr>
        <w:t xml:space="preserve">and for the term </w:t>
      </w:r>
      <w:r w:rsidRPr="00B723CC">
        <w:rPr>
          <w:rFonts w:ascii="Verdana+Italic0" w:hAnsi="Verdana+Italic0" w:cs="Verdana+Italic0"/>
          <w:i/>
          <w:iCs/>
        </w:rPr>
        <w:t xml:space="preserve">physician </w:t>
      </w:r>
      <w:r w:rsidRPr="00B723CC">
        <w:rPr>
          <w:rFonts w:ascii="Verdana0" w:hAnsi="Verdana0" w:cs="Verdana0"/>
        </w:rPr>
        <w:t>to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appear within the same sentence as the term </w:t>
      </w:r>
      <w:r w:rsidRPr="00B723CC">
        <w:rPr>
          <w:rFonts w:ascii="Verdana+Italic0" w:hAnsi="Verdana+Italic0" w:cs="Verdana+Italic0"/>
          <w:i/>
          <w:iCs/>
        </w:rPr>
        <w:t xml:space="preserve">assisted, </w:t>
      </w:r>
      <w:r w:rsidRPr="00B723CC">
        <w:rPr>
          <w:rFonts w:ascii="Verdana0" w:hAnsi="Verdana0" w:cs="Verdana0"/>
        </w:rPr>
        <w:t>it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would appear like this: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+Bold0" w:hAnsi="Verdana+Bold0" w:cs="Verdana+Bold0"/>
          <w:b/>
          <w:bCs/>
        </w:rPr>
      </w:pPr>
      <w:proofErr w:type="gramStart"/>
      <w:r w:rsidRPr="00B723CC">
        <w:rPr>
          <w:rFonts w:ascii="Verdana+Bold0" w:hAnsi="Verdana+Bold0" w:cs="Verdana+Bold0"/>
          <w:b/>
          <w:bCs/>
        </w:rPr>
        <w:t>suicide</w:t>
      </w:r>
      <w:proofErr w:type="gramEnd"/>
      <w:r w:rsidRPr="00B723CC">
        <w:rPr>
          <w:rFonts w:ascii="Verdana+Bold0" w:hAnsi="Verdana+Bold0" w:cs="Verdana+Bold0"/>
          <w:b/>
          <w:bCs/>
        </w:rPr>
        <w:t xml:space="preserve"> w/50 physician w/s assisted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+Bold0" w:hAnsi="Verdana+Bold0" w:cs="Verdana+Bold0"/>
          <w:b/>
          <w:bCs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Lexis provides a box on the right hand side of the page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that defines the possible connectors you can use. You can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even click on one of the connectors and Lexis will place it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in your query for you!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+Italic0" w:hAnsi="Verdana+Italic0" w:cs="Verdana+Italic0"/>
          <w:i/>
          <w:iCs/>
        </w:rPr>
      </w:pPr>
      <w:r w:rsidRPr="00B723CC">
        <w:rPr>
          <w:rFonts w:ascii="Verdana+Italic0" w:hAnsi="Verdana+Italic0" w:cs="Verdana+Italic0"/>
          <w:i/>
          <w:iCs/>
        </w:rPr>
        <w:t>Natural Language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You can also research using natural language. In this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case, simply provide your search terms separated by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commas. Note that if you have any multi-word phrases,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you should place them in quotation marks. This way Lexis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will only search for the terms together, not individually.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For example: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+Bold0" w:hAnsi="Verdana+Bold0" w:cs="Verdana+Bold0"/>
          <w:b/>
          <w:bCs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+Bold1252" w:hAnsi="Verdana+Bold1252" w:cs="Verdana+Bold1252"/>
          <w:b/>
          <w:bCs/>
        </w:rPr>
      </w:pPr>
      <w:proofErr w:type="gramStart"/>
      <w:r w:rsidRPr="00B723CC">
        <w:rPr>
          <w:rFonts w:ascii="Verdana+Bold0" w:hAnsi="Verdana+Bold0" w:cs="Verdana+Bold0"/>
          <w:b/>
          <w:bCs/>
        </w:rPr>
        <w:t>suicide</w:t>
      </w:r>
      <w:proofErr w:type="gramEnd"/>
      <w:r w:rsidRPr="00B723CC">
        <w:rPr>
          <w:rFonts w:ascii="Verdana+Bold0" w:hAnsi="Verdana+Bold0" w:cs="Verdana+Bold0"/>
          <w:b/>
          <w:bCs/>
        </w:rPr>
        <w:t xml:space="preserve">, homicide, </w:t>
      </w:r>
      <w:r w:rsidRPr="00B723CC">
        <w:rPr>
          <w:rFonts w:ascii="Verdana+Bold1252" w:hAnsi="Verdana+Bold1252" w:cs="Verdana+Bold1252"/>
          <w:b/>
          <w:bCs/>
        </w:rPr>
        <w:t>”</w:t>
      </w:r>
      <w:r w:rsidRPr="00B723CC">
        <w:rPr>
          <w:rFonts w:ascii="Verdana+Bold0" w:hAnsi="Verdana+Bold0" w:cs="Verdana+Bold0"/>
          <w:b/>
          <w:bCs/>
        </w:rPr>
        <w:t>physician assisted</w:t>
      </w:r>
      <w:r w:rsidRPr="00B723CC">
        <w:rPr>
          <w:rFonts w:ascii="Verdana+Bold1252" w:hAnsi="Verdana+Bold1252" w:cs="Verdana+Bold1252"/>
          <w:b/>
          <w:bCs/>
        </w:rPr>
        <w:t>”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Lexis will also provide suggestions for expanding your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terms. Just click on the </w:t>
      </w:r>
      <w:r w:rsidRPr="00B723CC">
        <w:rPr>
          <w:rFonts w:ascii="Verdana1252" w:hAnsi="Verdana1252" w:cs="Verdana1252"/>
        </w:rPr>
        <w:t>“</w:t>
      </w:r>
      <w:r w:rsidRPr="00B723CC">
        <w:rPr>
          <w:rFonts w:ascii="Verdana0" w:hAnsi="Verdana0" w:cs="Verdana0"/>
        </w:rPr>
        <w:t>Suggest Terms for My Search</w:t>
      </w:r>
      <w:r w:rsidRPr="00B723CC">
        <w:rPr>
          <w:rFonts w:ascii="Verdana1252" w:hAnsi="Verdana1252" w:cs="Verdana1252"/>
        </w:rPr>
        <w:t>”</w:t>
      </w:r>
      <w:r>
        <w:rPr>
          <w:rFonts w:ascii="Verdana1252" w:hAnsi="Verdana1252" w:cs="Verdana1252"/>
        </w:rPr>
        <w:t xml:space="preserve"> </w:t>
      </w:r>
      <w:r w:rsidRPr="00B723CC">
        <w:rPr>
          <w:rFonts w:ascii="Verdana0" w:hAnsi="Verdana0" w:cs="Verdana0"/>
        </w:rPr>
        <w:t>link on the right side of the Search Terms text box.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lastRenderedPageBreak/>
        <w:t>4. When you click on the Search button, Lexis will try to find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cases relevant to your query.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5. The results page will list summaries of the cases that were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found are listed. After the title of the case, Lexis will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provide the </w:t>
      </w:r>
      <w:r w:rsidR="00ED4C8B">
        <w:rPr>
          <w:rFonts w:ascii="Verdana0" w:hAnsi="Verdana0" w:cs="Verdana0"/>
        </w:rPr>
        <w:t>following: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Case Title and Citation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>
        <w:rPr>
          <w:rFonts w:ascii="Verdana+Bold0" w:hAnsi="Verdana+Bold0" w:cs="Verdana+Bold0"/>
          <w:b/>
          <w:bCs/>
        </w:rPr>
        <w:t>Overview</w:t>
      </w:r>
      <w:r w:rsidRPr="00B723CC">
        <w:rPr>
          <w:rFonts w:ascii="Verdana+Bold0" w:hAnsi="Verdana+Bold0" w:cs="Verdana+Bold0"/>
          <w:b/>
          <w:bCs/>
        </w:rPr>
        <w:t xml:space="preserve"> </w:t>
      </w:r>
      <w:r w:rsidRPr="00B723CC">
        <w:rPr>
          <w:rFonts w:ascii="Verdana0" w:hAnsi="Verdana0" w:cs="Verdana0"/>
        </w:rPr>
        <w:t xml:space="preserve">General </w:t>
      </w:r>
      <w:proofErr w:type="gramStart"/>
      <w:r w:rsidRPr="00B723CC">
        <w:rPr>
          <w:rFonts w:ascii="Verdana0" w:hAnsi="Verdana0" w:cs="Verdana0"/>
        </w:rPr>
        <w:t>description</w:t>
      </w:r>
      <w:proofErr w:type="gramEnd"/>
      <w:r w:rsidRPr="00B723CC">
        <w:rPr>
          <w:rFonts w:ascii="Verdana0" w:hAnsi="Verdana0" w:cs="Verdana0"/>
        </w:rPr>
        <w:t xml:space="preserve"> of the case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+Bold0" w:hAnsi="Verdana+Bold0" w:cs="Verdana+Bold0"/>
          <w:b/>
          <w:bCs/>
        </w:rPr>
        <w:t xml:space="preserve">Core Terms: </w:t>
      </w:r>
      <w:r w:rsidRPr="00B723CC">
        <w:rPr>
          <w:rFonts w:ascii="Verdana0" w:hAnsi="Verdana0" w:cs="Verdana0"/>
        </w:rPr>
        <w:t>The most relevant terms from that case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+Bold0" w:hAnsi="Verdana+Bold0" w:cs="Verdana+Bold0"/>
          <w:b/>
          <w:bCs/>
        </w:rPr>
        <w:t xml:space="preserve">Highlighted Terms: </w:t>
      </w:r>
      <w:r w:rsidRPr="00B723CC">
        <w:rPr>
          <w:rFonts w:ascii="Verdana0" w:hAnsi="Verdana0" w:cs="Verdana0"/>
        </w:rPr>
        <w:t>Terms from your query are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highlighted within the case.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proofErr w:type="spellStart"/>
      <w:r w:rsidRPr="00B723CC">
        <w:rPr>
          <w:rFonts w:ascii="Verdana+Bold0" w:hAnsi="Verdana+Bold0" w:cs="Verdana+Bold0"/>
          <w:b/>
          <w:bCs/>
        </w:rPr>
        <w:t>Shepard</w:t>
      </w:r>
      <w:r w:rsidRPr="00B723CC">
        <w:rPr>
          <w:rFonts w:ascii="Verdana+Bold1252" w:hAnsi="Verdana+Bold1252" w:cs="Verdana+Bold1252"/>
          <w:b/>
          <w:bCs/>
        </w:rPr>
        <w:t>’</w:t>
      </w:r>
      <w:r w:rsidRPr="00B723CC">
        <w:rPr>
          <w:rFonts w:ascii="Verdana+Bold0" w:hAnsi="Verdana+Bold0" w:cs="Verdana+Bold0"/>
          <w:b/>
          <w:bCs/>
        </w:rPr>
        <w:t>s</w:t>
      </w:r>
      <w:proofErr w:type="spellEnd"/>
      <w:r w:rsidRPr="00B723CC">
        <w:rPr>
          <w:rFonts w:ascii="Verdana+Bold0" w:hAnsi="Verdana+Bold0" w:cs="Verdana+Bold0"/>
          <w:b/>
          <w:bCs/>
        </w:rPr>
        <w:t xml:space="preserve"> References: </w:t>
      </w:r>
      <w:r w:rsidRPr="00B723CC">
        <w:rPr>
          <w:rFonts w:ascii="Verdana0" w:hAnsi="Verdana0" w:cs="Verdana0"/>
        </w:rPr>
        <w:t>To the left of the title of the case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a symbol will appear. The symbols indicate whether that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case is still valid, or whether it has been treated positively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or negatively by other cases. 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The symbols look like this: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>
        <w:rPr>
          <w:rFonts w:ascii="Verdana0" w:hAnsi="Verdana0" w:cs="Verdana0"/>
          <w:noProof/>
        </w:rPr>
        <w:drawing>
          <wp:inline distT="0" distB="0" distL="0" distR="0">
            <wp:extent cx="3648075" cy="1619250"/>
            <wp:effectExtent l="19050" t="0" r="9525" b="0"/>
            <wp:docPr id="9" name="Picture 6" descr="shepardsymb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pardsymbol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These symbols help you determine whether even looking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a</w:t>
      </w:r>
      <w:r w:rsidR="00ED4C8B">
        <w:rPr>
          <w:rFonts w:ascii="Verdana0" w:hAnsi="Verdana0" w:cs="Verdana0"/>
        </w:rPr>
        <w:t>t a case in the results page is</w:t>
      </w:r>
      <w:r>
        <w:rPr>
          <w:rFonts w:ascii="Verdana0" w:hAnsi="Verdana0" w:cs="Verdana0"/>
        </w:rPr>
        <w:t xml:space="preserve"> w</w:t>
      </w:r>
      <w:r w:rsidRPr="00B723CC">
        <w:rPr>
          <w:rFonts w:ascii="Verdana0" w:hAnsi="Verdana0" w:cs="Verdana0"/>
        </w:rPr>
        <w:t>orthwhile. For instance, if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a case has a red stop sign shaped symbol (which is a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negative treatment), you may want to skip it in favor of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other, </w:t>
      </w:r>
      <w:proofErr w:type="gramStart"/>
      <w:r w:rsidRPr="00B723CC">
        <w:rPr>
          <w:rFonts w:ascii="Verdana0" w:hAnsi="Verdana0" w:cs="Verdana0"/>
        </w:rPr>
        <w:t>more</w:t>
      </w:r>
      <w:proofErr w:type="gramEnd"/>
      <w:r w:rsidRPr="00B723CC">
        <w:rPr>
          <w:rFonts w:ascii="Verdana0" w:hAnsi="Verdana0" w:cs="Verdana0"/>
        </w:rPr>
        <w:t xml:space="preserve"> positively treated cases. 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6. Click on a title to a case. Lexis now provides the entire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opinion, along with tools such as</w:t>
      </w:r>
      <w:r w:rsidRPr="00B723CC">
        <w:rPr>
          <w:rFonts w:ascii="Verdana1252" w:hAnsi="Verdana1252" w:cs="Verdana1252"/>
        </w:rPr>
        <w:t>”</w:t>
      </w:r>
      <w:r>
        <w:rPr>
          <w:rFonts w:ascii="Verdana1252" w:hAnsi="Verdana1252" w:cs="Verdana1252"/>
        </w:rPr>
        <w:t xml:space="preserve"> </w:t>
      </w:r>
      <w:r w:rsidRPr="00B723CC">
        <w:rPr>
          <w:rFonts w:ascii="Verdana+Bold0" w:hAnsi="Verdana+Bold0" w:cs="Verdana+Bold0"/>
          <w:b/>
          <w:bCs/>
        </w:rPr>
        <w:t xml:space="preserve">Procedural Posture: </w:t>
      </w:r>
      <w:r w:rsidRPr="00B723CC">
        <w:rPr>
          <w:rFonts w:ascii="Verdana0" w:hAnsi="Verdana0" w:cs="Verdana0"/>
        </w:rPr>
        <w:t>How the case was affected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procedurally.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>
        <w:rPr>
          <w:rFonts w:ascii="Verdana+Bold0" w:hAnsi="Verdana+Bold0" w:cs="Verdana+Bold0"/>
          <w:b/>
          <w:bCs/>
        </w:rPr>
        <w:t>Case History</w:t>
      </w:r>
      <w:r w:rsidRPr="00B723CC">
        <w:rPr>
          <w:rFonts w:ascii="Verdana+Bold0" w:hAnsi="Verdana+Bold0" w:cs="Verdana+Bold0"/>
          <w:b/>
          <w:bCs/>
        </w:rPr>
        <w:t xml:space="preserve">: </w:t>
      </w:r>
      <w:r>
        <w:rPr>
          <w:rFonts w:ascii="Verdana0" w:hAnsi="Verdana0" w:cs="Verdana0"/>
        </w:rPr>
        <w:t>Prior or subsequent opinions of the same legal matter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>
        <w:rPr>
          <w:rFonts w:ascii="Verdana+Bold0" w:hAnsi="Verdana+Bold0" w:cs="Verdana+Bold0"/>
          <w:b/>
          <w:bCs/>
        </w:rPr>
        <w:t>Case Summary</w:t>
      </w:r>
      <w:r w:rsidRPr="00B723CC">
        <w:rPr>
          <w:rFonts w:ascii="Verdana+Bold0" w:hAnsi="Verdana+Bold0" w:cs="Verdana+Bold0"/>
          <w:b/>
          <w:bCs/>
        </w:rPr>
        <w:t xml:space="preserve">: </w:t>
      </w:r>
      <w:r w:rsidRPr="00B723CC">
        <w:rPr>
          <w:rFonts w:ascii="Verdana0" w:hAnsi="Verdana0" w:cs="Verdana0"/>
        </w:rPr>
        <w:t>General description of the case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+Bold0" w:hAnsi="Verdana+Bold0" w:cs="Verdana+Bold0"/>
          <w:b/>
          <w:bCs/>
        </w:rPr>
        <w:t xml:space="preserve">Core Terms: </w:t>
      </w:r>
      <w:r w:rsidRPr="00B723CC">
        <w:rPr>
          <w:rFonts w:ascii="Verdana0" w:hAnsi="Verdana0" w:cs="Verdana0"/>
        </w:rPr>
        <w:t>The most relevant terms from that case</w:t>
      </w:r>
      <w:r w:rsidRPr="000B74A3">
        <w:rPr>
          <w:rFonts w:ascii="Verdana0" w:hAnsi="Verdana0" w:cs="Verdana0"/>
        </w:rPr>
        <w:t xml:space="preserve"> </w:t>
      </w:r>
    </w:p>
    <w:p w:rsidR="000B74A3" w:rsidRPr="00B723CC" w:rsidRDefault="002705DE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>
        <w:rPr>
          <w:rFonts w:ascii="Verdana+Bold0" w:hAnsi="Verdana+Bold0" w:cs="Verdana+Bold0"/>
          <w:b/>
          <w:bCs/>
        </w:rPr>
        <w:t>Lexis</w:t>
      </w:r>
      <w:r w:rsidR="000B74A3" w:rsidRPr="00B723CC">
        <w:rPr>
          <w:rFonts w:ascii="Verdana+Bold0" w:hAnsi="Verdana+Bold0" w:cs="Verdana+Bold0"/>
          <w:b/>
          <w:bCs/>
        </w:rPr>
        <w:t xml:space="preserve"> </w:t>
      </w:r>
      <w:proofErr w:type="spellStart"/>
      <w:r w:rsidR="000B74A3" w:rsidRPr="00B723CC">
        <w:rPr>
          <w:rFonts w:ascii="Verdana+Bold0" w:hAnsi="Verdana+Bold0" w:cs="Verdana+Bold0"/>
          <w:b/>
          <w:bCs/>
        </w:rPr>
        <w:t>Headnotes</w:t>
      </w:r>
      <w:proofErr w:type="spellEnd"/>
      <w:r w:rsidR="000B74A3" w:rsidRPr="00B723CC">
        <w:rPr>
          <w:rFonts w:ascii="Verdana+Bold0" w:hAnsi="Verdana+Bold0" w:cs="Verdana+Bold0"/>
          <w:b/>
          <w:bCs/>
        </w:rPr>
        <w:t xml:space="preserve">: </w:t>
      </w:r>
      <w:r w:rsidR="000B74A3" w:rsidRPr="00B723CC">
        <w:rPr>
          <w:rFonts w:ascii="Verdana0" w:hAnsi="Verdana0" w:cs="Verdana0"/>
        </w:rPr>
        <w:t>You can use these or hide them.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+Bold0" w:hAnsi="Verdana+Bold0" w:cs="Verdana+Bold0"/>
          <w:b/>
          <w:bCs/>
        </w:rPr>
        <w:t xml:space="preserve">The Opinion: </w:t>
      </w:r>
      <w:r w:rsidRPr="00B723CC">
        <w:rPr>
          <w:rFonts w:ascii="Verdana0" w:hAnsi="Verdana0" w:cs="Verdana0"/>
        </w:rPr>
        <w:t>The actual full court opinion.</w:t>
      </w: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r w:rsidRPr="00B723CC">
        <w:rPr>
          <w:rFonts w:ascii="Verdana+Bold0" w:hAnsi="Verdana+Bold0" w:cs="Verdana+Bold0"/>
          <w:b/>
          <w:bCs/>
        </w:rPr>
        <w:t xml:space="preserve">Highlighted Terms: </w:t>
      </w:r>
      <w:r w:rsidRPr="00B723CC">
        <w:rPr>
          <w:rFonts w:ascii="Verdana0" w:hAnsi="Verdana0" w:cs="Verdana0"/>
        </w:rPr>
        <w:t>Terms from your query are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highlighted within the case.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0" w:hAnsi="Verdana0" w:cs="Verdana0"/>
        </w:rPr>
      </w:pPr>
      <w:proofErr w:type="spellStart"/>
      <w:r w:rsidRPr="00B723CC">
        <w:rPr>
          <w:rFonts w:ascii="Verdana+Bold0" w:hAnsi="Verdana+Bold0" w:cs="Verdana+Bold0"/>
          <w:b/>
          <w:bCs/>
        </w:rPr>
        <w:t>Shepard</w:t>
      </w:r>
      <w:r w:rsidRPr="00B723CC">
        <w:rPr>
          <w:rFonts w:ascii="Verdana+Bold1252" w:hAnsi="Verdana+Bold1252" w:cs="Verdana+Bold1252"/>
          <w:b/>
          <w:bCs/>
        </w:rPr>
        <w:t>’</w:t>
      </w:r>
      <w:r w:rsidRPr="00B723CC">
        <w:rPr>
          <w:rFonts w:ascii="Verdana+Bold0" w:hAnsi="Verdana+Bold0" w:cs="Verdana+Bold0"/>
          <w:b/>
          <w:bCs/>
        </w:rPr>
        <w:t>s</w:t>
      </w:r>
      <w:proofErr w:type="spellEnd"/>
      <w:r w:rsidRPr="00B723CC">
        <w:rPr>
          <w:rFonts w:ascii="Verdana+Bold0" w:hAnsi="Verdana+Bold0" w:cs="Verdana+Bold0"/>
          <w:b/>
          <w:bCs/>
        </w:rPr>
        <w:t xml:space="preserve"> References: </w:t>
      </w:r>
      <w:r w:rsidRPr="00B723CC">
        <w:rPr>
          <w:rFonts w:ascii="Verdana0" w:hAnsi="Verdana0" w:cs="Verdana0"/>
        </w:rPr>
        <w:t>To the left of the title of the case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a symbol will appear. The symbols indicate whether that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case is still valid, or whether it has been treated positively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or negatively by other cases. 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7. If the case looks relevant, you can print it, download it, or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even choose to view it in an easier to read format. Simply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look for the following toolbar towards the top right of the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page:</w:t>
      </w:r>
    </w:p>
    <w:p w:rsidR="000B74A3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>
        <w:rPr>
          <w:rFonts w:ascii="Verdana0" w:hAnsi="Verdana0" w:cs="Verdana0"/>
          <w:noProof/>
        </w:rPr>
        <w:drawing>
          <wp:inline distT="0" distB="0" distL="0" distR="0">
            <wp:extent cx="1581150" cy="276225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DE" w:rsidRDefault="002705DE" w:rsidP="003700D3">
      <w:pPr>
        <w:spacing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lastRenderedPageBreak/>
        <w:t>GET A DOCUMENT TAB</w:t>
      </w:r>
    </w:p>
    <w:p w:rsidR="00347B29" w:rsidRDefault="00347B29" w:rsidP="003700D3">
      <w:pPr>
        <w:spacing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  <w:noProof/>
        </w:rPr>
        <w:drawing>
          <wp:inline distT="0" distB="0" distL="0" distR="0">
            <wp:extent cx="5943600" cy="2811145"/>
            <wp:effectExtent l="19050" t="0" r="0" b="0"/>
            <wp:docPr id="6" name="Picture 5" descr="geta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ado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8B" w:rsidRPr="00B723CC" w:rsidRDefault="00907949" w:rsidP="003700D3">
      <w:pPr>
        <w:spacing w:line="240" w:lineRule="auto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>I</w:t>
      </w:r>
      <w:r w:rsidR="00347B29">
        <w:rPr>
          <w:rFonts w:ascii="Verdana0" w:hAnsi="Verdana0" w:cs="Verdana0"/>
        </w:rPr>
        <w:t xml:space="preserve">f you have a citation, a name of a party, or even a docket number you can quickly find the document using this tab.  Notice that the </w:t>
      </w:r>
      <w:proofErr w:type="spellStart"/>
      <w:r w:rsidR="00347B29">
        <w:rPr>
          <w:rFonts w:ascii="Verdana0" w:hAnsi="Verdana0" w:cs="Verdana0"/>
        </w:rPr>
        <w:t>subtabs</w:t>
      </w:r>
      <w:proofErr w:type="spellEnd"/>
      <w:r w:rsidR="00347B29">
        <w:rPr>
          <w:rFonts w:ascii="Verdana0" w:hAnsi="Verdana0" w:cs="Verdana0"/>
        </w:rPr>
        <w:t xml:space="preserve"> help you target your search based on what information you have.</w:t>
      </w:r>
      <w:r>
        <w:rPr>
          <w:rFonts w:ascii="Verdana0" w:hAnsi="Verdana0" w:cs="Verdana0"/>
        </w:rPr>
        <w:t xml:space="preserve">  You will use the Search Tab when you have a topic or issue that needs to be </w:t>
      </w:r>
      <w:proofErr w:type="gramStart"/>
      <w:r>
        <w:rPr>
          <w:rFonts w:ascii="Verdana0" w:hAnsi="Verdana0" w:cs="Verdana0"/>
        </w:rPr>
        <w:t>researched,</w:t>
      </w:r>
      <w:proofErr w:type="gramEnd"/>
      <w:r>
        <w:rPr>
          <w:rFonts w:ascii="Verdana0" w:hAnsi="Verdana0" w:cs="Verdana0"/>
        </w:rPr>
        <w:t xml:space="preserve"> and the Get a Document Tab when you have information and need to locate a specific case, act, or other document.  This works with statutes, regulations, and any other type of citation.</w:t>
      </w:r>
    </w:p>
    <w:p w:rsidR="00ED4C8B" w:rsidRPr="00B723CC" w:rsidRDefault="00ED4C8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You can practice by clicking on th</w:t>
      </w:r>
      <w:r w:rsidR="002705DE">
        <w:rPr>
          <w:rFonts w:ascii="Verdana0" w:hAnsi="Verdana0" w:cs="Verdana0"/>
        </w:rPr>
        <w:t xml:space="preserve">e Party Name </w:t>
      </w:r>
      <w:proofErr w:type="spellStart"/>
      <w:r w:rsidR="002705DE">
        <w:rPr>
          <w:rFonts w:ascii="Verdana0" w:hAnsi="Verdana0" w:cs="Verdana0"/>
        </w:rPr>
        <w:t>sub</w:t>
      </w:r>
      <w:r w:rsidRPr="00B723CC">
        <w:rPr>
          <w:rFonts w:ascii="Verdana0" w:hAnsi="Verdana0" w:cs="Verdana0"/>
        </w:rPr>
        <w:t>tab</w:t>
      </w:r>
      <w:proofErr w:type="spellEnd"/>
      <w:r w:rsidRPr="00B723CC">
        <w:rPr>
          <w:rFonts w:ascii="Verdana0" w:hAnsi="Verdana0" w:cs="Verdana0"/>
        </w:rPr>
        <w:t xml:space="preserve"> and typing in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the name of a case, such as </w:t>
      </w:r>
      <w:r w:rsidRPr="00B723CC">
        <w:rPr>
          <w:rFonts w:ascii="Verdana+Italic0" w:hAnsi="Verdana+Italic0" w:cs="Verdana+Italic0"/>
          <w:i/>
          <w:iCs/>
        </w:rPr>
        <w:t>Roe v. Wade</w:t>
      </w:r>
      <w:r w:rsidRPr="00B723CC">
        <w:rPr>
          <w:rFonts w:ascii="Verdana0" w:hAnsi="Verdana0" w:cs="Verdana0"/>
        </w:rPr>
        <w:t xml:space="preserve">, or </w:t>
      </w:r>
      <w:proofErr w:type="spellStart"/>
      <w:r w:rsidRPr="00B723CC">
        <w:rPr>
          <w:rFonts w:ascii="Verdana+Italic0" w:hAnsi="Verdana+Italic0" w:cs="Verdana+Italic0"/>
          <w:i/>
          <w:iCs/>
        </w:rPr>
        <w:t>Plessy</w:t>
      </w:r>
      <w:proofErr w:type="spellEnd"/>
      <w:r w:rsidRPr="00B723CC">
        <w:rPr>
          <w:rFonts w:ascii="Verdana+Italic0" w:hAnsi="Verdana+Italic0" w:cs="Verdana+Italic0"/>
          <w:i/>
          <w:iCs/>
        </w:rPr>
        <w:t xml:space="preserve"> v. Ferguson</w:t>
      </w:r>
      <w:r w:rsidRPr="00B723CC">
        <w:rPr>
          <w:rFonts w:ascii="Verdana0" w:hAnsi="Verdana0" w:cs="Verdana0"/>
        </w:rPr>
        <w:t>.</w:t>
      </w:r>
      <w:r>
        <w:rPr>
          <w:rFonts w:ascii="Verdana0" w:hAnsi="Verdana0" w:cs="Verdana0"/>
        </w:rPr>
        <w:t xml:space="preserve">  Or search for the citation 410 U.S. 113.</w:t>
      </w:r>
    </w:p>
    <w:p w:rsidR="00907949" w:rsidRPr="00B723CC" w:rsidRDefault="00907949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ED4C8B" w:rsidRDefault="00ED4C8B" w:rsidP="003700D3">
      <w:pPr>
        <w:spacing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br w:type="page"/>
      </w: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lastRenderedPageBreak/>
        <w:t>SHEPARD’S TAB</w:t>
      </w:r>
    </w:p>
    <w:p w:rsidR="002705DE" w:rsidRDefault="002705DE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ED4C8B" w:rsidRDefault="00ED4C8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  <w:noProof/>
        </w:rPr>
        <w:drawing>
          <wp:inline distT="0" distB="0" distL="0" distR="0">
            <wp:extent cx="5943600" cy="2801620"/>
            <wp:effectExtent l="19050" t="0" r="0" b="0"/>
            <wp:docPr id="11" name="Picture 10" descr="shep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pard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8B" w:rsidRDefault="00ED4C8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0B74A3" w:rsidRPr="00B723CC" w:rsidRDefault="000B74A3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proofErr w:type="spellStart"/>
      <w:r>
        <w:rPr>
          <w:rFonts w:ascii="Verdana0" w:hAnsi="Verdana0" w:cs="Verdana0"/>
        </w:rPr>
        <w:t>Shepard’s</w:t>
      </w:r>
      <w:proofErr w:type="spellEnd"/>
      <w:r w:rsidRPr="00B723CC">
        <w:rPr>
          <w:rFonts w:ascii="Verdana0" w:hAnsi="Verdana0" w:cs="Verdana0"/>
        </w:rPr>
        <w:t xml:space="preserve"> is a way to validate authority. It is a critical step in the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research process. Once you have located a case, statute, or other form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of primary authority, how can you be sure that the authority is still</w:t>
      </w:r>
      <w:r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valid? The answer: </w:t>
      </w:r>
      <w:proofErr w:type="spellStart"/>
      <w:r>
        <w:rPr>
          <w:rFonts w:ascii="Verdana0" w:hAnsi="Verdana0" w:cs="Verdana0"/>
        </w:rPr>
        <w:t>Shepard’s</w:t>
      </w:r>
      <w:proofErr w:type="spellEnd"/>
      <w:r w:rsidRPr="00B723CC">
        <w:rPr>
          <w:rFonts w:ascii="Verdana0" w:hAnsi="Verdana0" w:cs="Verdana0"/>
        </w:rPr>
        <w:t>.</w:t>
      </w:r>
    </w:p>
    <w:p w:rsidR="00907949" w:rsidRDefault="00907949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907949" w:rsidRPr="00B723CC" w:rsidRDefault="0090794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 xml:space="preserve">Using the </w:t>
      </w:r>
      <w:proofErr w:type="spellStart"/>
      <w:r>
        <w:rPr>
          <w:rFonts w:ascii="Verdana+Bold0" w:hAnsi="Verdana+Bold0" w:cs="Verdana+Bold0"/>
          <w:b/>
          <w:bCs/>
        </w:rPr>
        <w:t>Shepard’s</w:t>
      </w:r>
      <w:proofErr w:type="spellEnd"/>
      <w:r>
        <w:rPr>
          <w:rFonts w:ascii="Verdana+Bold0" w:hAnsi="Verdana+Bold0" w:cs="Verdana+Bold0"/>
          <w:b/>
          <w:bCs/>
        </w:rPr>
        <w:t xml:space="preserve"> Tab Main Form</w:t>
      </w:r>
    </w:p>
    <w:p w:rsidR="00907949" w:rsidRDefault="00907949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>
        <w:rPr>
          <w:rFonts w:ascii="Verdana0" w:hAnsi="Verdana0" w:cs="Verdana0"/>
        </w:rPr>
        <w:t xml:space="preserve">Simply enter the citation in the text field and </w:t>
      </w:r>
      <w:proofErr w:type="spellStart"/>
      <w:r>
        <w:rPr>
          <w:rFonts w:ascii="Verdana0" w:hAnsi="Verdana0" w:cs="Verdana0"/>
        </w:rPr>
        <w:t>Shepard’s</w:t>
      </w:r>
      <w:proofErr w:type="spellEnd"/>
      <w:r>
        <w:rPr>
          <w:rFonts w:ascii="Verdana0" w:hAnsi="Verdana0" w:cs="Verdana0"/>
        </w:rPr>
        <w:t xml:space="preserve"> will provide the histories and treatments of the case.  As we will discuss below, you will use the symbols to determine if the case you have </w:t>
      </w:r>
      <w:proofErr w:type="spellStart"/>
      <w:proofErr w:type="gramStart"/>
      <w:r>
        <w:rPr>
          <w:rFonts w:ascii="Verdana0" w:hAnsi="Verdana0" w:cs="Verdana0"/>
        </w:rPr>
        <w:t>Shepardized</w:t>
      </w:r>
      <w:proofErr w:type="spellEnd"/>
      <w:proofErr w:type="gramEnd"/>
      <w:r>
        <w:rPr>
          <w:rFonts w:ascii="Verdana0" w:hAnsi="Verdana0" w:cs="Verdana0"/>
        </w:rPr>
        <w:t xml:space="preserve"> is still valid.</w:t>
      </w:r>
    </w:p>
    <w:p w:rsidR="00ED4C8B" w:rsidRDefault="00ED4C8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</w:p>
    <w:p w:rsidR="00ED4C8B" w:rsidRDefault="00ED4C8B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+Bold0" w:hAnsi="Verdana+Bold0" w:cs="Verdana+Bold0"/>
          <w:b/>
          <w:bCs/>
        </w:rPr>
      </w:pPr>
      <w:proofErr w:type="spellStart"/>
      <w:r>
        <w:rPr>
          <w:rFonts w:ascii="Verdana+Bold0" w:hAnsi="Verdana+Bold0" w:cs="Verdana+Bold0"/>
          <w:b/>
          <w:bCs/>
        </w:rPr>
        <w:t>Shepardizing</w:t>
      </w:r>
      <w:proofErr w:type="spellEnd"/>
      <w:r>
        <w:rPr>
          <w:rFonts w:ascii="Verdana+Bold0" w:hAnsi="Verdana+Bold0" w:cs="Verdana+Bold0"/>
          <w:b/>
          <w:bCs/>
        </w:rPr>
        <w:t xml:space="preserve"> a Search Result or While Reviewing a Document</w:t>
      </w:r>
    </w:p>
    <w:p w:rsidR="00EE5C88" w:rsidRDefault="00EE5C88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If you are looking at a document, or if you have a citation you want to</w:t>
      </w:r>
      <w:r w:rsidR="00ED4C8B">
        <w:rPr>
          <w:rFonts w:ascii="Verdana0" w:hAnsi="Verdana0" w:cs="Verdana0"/>
        </w:rPr>
        <w:t xml:space="preserve"> </w:t>
      </w:r>
      <w:proofErr w:type="spellStart"/>
      <w:r w:rsidRPr="00B723CC">
        <w:rPr>
          <w:rFonts w:ascii="Verdana0" w:hAnsi="Verdana0" w:cs="Verdana0"/>
        </w:rPr>
        <w:t>Shepardize</w:t>
      </w:r>
      <w:proofErr w:type="spellEnd"/>
      <w:r w:rsidRPr="00B723CC">
        <w:rPr>
          <w:rFonts w:ascii="Verdana0" w:hAnsi="Verdana0" w:cs="Verdana0"/>
        </w:rPr>
        <w:t xml:space="preserve">, click on the </w:t>
      </w:r>
      <w:proofErr w:type="spellStart"/>
      <w:r w:rsidRPr="00B723CC">
        <w:rPr>
          <w:rFonts w:ascii="Verdana+Bold0" w:hAnsi="Verdana+Bold0" w:cs="Verdana+Bold0"/>
          <w:b/>
          <w:bCs/>
        </w:rPr>
        <w:t>Shepard</w:t>
      </w:r>
      <w:r w:rsidRPr="00B723CC">
        <w:rPr>
          <w:rFonts w:ascii="Verdana+Bold1252" w:hAnsi="Verdana+Bold1252" w:cs="Verdana+Bold1252"/>
          <w:b/>
          <w:bCs/>
        </w:rPr>
        <w:t>’</w:t>
      </w:r>
      <w:r w:rsidRPr="00B723CC">
        <w:rPr>
          <w:rFonts w:ascii="Verdana+Bold0" w:hAnsi="Verdana+Bold0" w:cs="Verdana+Bold0"/>
          <w:b/>
          <w:bCs/>
        </w:rPr>
        <w:t>s</w:t>
      </w:r>
      <w:proofErr w:type="spellEnd"/>
      <w:r w:rsidRPr="00B723CC">
        <w:rPr>
          <w:rFonts w:ascii="Verdana+Bold0" w:hAnsi="Verdana+Bold0" w:cs="Verdana+Bold0"/>
          <w:b/>
          <w:bCs/>
        </w:rPr>
        <w:t xml:space="preserve"> </w:t>
      </w:r>
      <w:r w:rsidRPr="00B723CC">
        <w:rPr>
          <w:rFonts w:ascii="Verdana0" w:hAnsi="Verdana0" w:cs="Verdana0"/>
        </w:rPr>
        <w:t>tab.</w:t>
      </w:r>
      <w:r w:rsidR="00ED4C8B">
        <w:rPr>
          <w:rFonts w:ascii="Verdana0" w:hAnsi="Verdana0" w:cs="Verdana0"/>
        </w:rPr>
        <w:t xml:space="preserve">  </w:t>
      </w:r>
      <w:r w:rsidRPr="00B723CC">
        <w:rPr>
          <w:rFonts w:ascii="Verdana0" w:hAnsi="Verdana0" w:cs="Verdana0"/>
        </w:rPr>
        <w:t xml:space="preserve">You will most likely only use the </w:t>
      </w:r>
      <w:proofErr w:type="spellStart"/>
      <w:r w:rsidRPr="00B723CC">
        <w:rPr>
          <w:rFonts w:ascii="Verdana+Bold0" w:hAnsi="Verdana+Bold0" w:cs="Verdana+Bold0"/>
          <w:b/>
          <w:bCs/>
        </w:rPr>
        <w:t>Shepard</w:t>
      </w:r>
      <w:r w:rsidRPr="00B723CC">
        <w:rPr>
          <w:rFonts w:ascii="Verdana+Bold1252" w:hAnsi="Verdana+Bold1252" w:cs="Verdana+Bold1252"/>
          <w:b/>
          <w:bCs/>
        </w:rPr>
        <w:t>’</w:t>
      </w:r>
      <w:r w:rsidRPr="00B723CC">
        <w:rPr>
          <w:rFonts w:ascii="Verdana+Bold0" w:hAnsi="Verdana+Bold0" w:cs="Verdana+Bold0"/>
          <w:b/>
          <w:bCs/>
        </w:rPr>
        <w:t>s</w:t>
      </w:r>
      <w:proofErr w:type="spellEnd"/>
      <w:r w:rsidRPr="00B723CC">
        <w:rPr>
          <w:rFonts w:ascii="Verdana+Bold0" w:hAnsi="Verdana+Bold0" w:cs="Verdana+Bold0"/>
          <w:b/>
          <w:bCs/>
        </w:rPr>
        <w:t xml:space="preserve"> </w:t>
      </w:r>
      <w:proofErr w:type="spellStart"/>
      <w:r w:rsidR="00ED4C8B">
        <w:rPr>
          <w:rFonts w:ascii="Verdana0" w:hAnsi="Verdana0" w:cs="Verdana0"/>
        </w:rPr>
        <w:t>sub</w:t>
      </w:r>
      <w:r w:rsidRPr="00B723CC">
        <w:rPr>
          <w:rFonts w:ascii="Verdana0" w:hAnsi="Verdana0" w:cs="Verdana0"/>
        </w:rPr>
        <w:t>tab</w:t>
      </w:r>
      <w:proofErr w:type="spellEnd"/>
      <w:r w:rsidRPr="00B723CC">
        <w:rPr>
          <w:rFonts w:ascii="Verdana0" w:hAnsi="Verdana0" w:cs="Verdana0"/>
        </w:rPr>
        <w:t xml:space="preserve"> under the main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tab, as shown above.</w:t>
      </w:r>
      <w:r w:rsidR="002705DE">
        <w:rPr>
          <w:rFonts w:ascii="Verdana0" w:hAnsi="Verdana0" w:cs="Verdana0"/>
        </w:rPr>
        <w:t xml:space="preserve">  </w:t>
      </w:r>
      <w:r w:rsidRPr="00B723CC">
        <w:rPr>
          <w:rFonts w:ascii="Verdana0" w:hAnsi="Verdana0" w:cs="Verdana0"/>
        </w:rPr>
        <w:t>If you were looking at a document, Lexis automatically fills in the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citation for you. If not, just type in the citation you want to</w:t>
      </w:r>
      <w:r w:rsidR="00ED4C8B">
        <w:rPr>
          <w:rFonts w:ascii="Verdana0" w:hAnsi="Verdana0" w:cs="Verdana0"/>
        </w:rPr>
        <w:t xml:space="preserve"> </w:t>
      </w:r>
      <w:proofErr w:type="spellStart"/>
      <w:r w:rsidRPr="00B723CC">
        <w:rPr>
          <w:rFonts w:ascii="Verdana0" w:hAnsi="Verdana0" w:cs="Verdana0"/>
        </w:rPr>
        <w:t>Shepardize</w:t>
      </w:r>
      <w:proofErr w:type="spellEnd"/>
      <w:r w:rsidRPr="00B723CC">
        <w:rPr>
          <w:rFonts w:ascii="Verdana0" w:hAnsi="Verdana0" w:cs="Verdana0"/>
        </w:rPr>
        <w:t xml:space="preserve">. Then click the </w:t>
      </w:r>
      <w:r w:rsidRPr="00B723CC">
        <w:rPr>
          <w:rFonts w:ascii="Verdana+Bold0" w:hAnsi="Verdana+Bold0" w:cs="Verdana+Bold0"/>
          <w:b/>
          <w:bCs/>
        </w:rPr>
        <w:t xml:space="preserve">Check </w:t>
      </w:r>
      <w:r w:rsidRPr="00B723CC">
        <w:rPr>
          <w:rFonts w:ascii="Verdana0" w:hAnsi="Verdana0" w:cs="Verdana0"/>
        </w:rPr>
        <w:t>button.</w:t>
      </w:r>
    </w:p>
    <w:p w:rsidR="00ED4C8B" w:rsidRPr="00B723CC" w:rsidRDefault="00ED4C8B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ED4C8B" w:rsidRDefault="00EE5C88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 xml:space="preserve">The </w:t>
      </w:r>
      <w:proofErr w:type="spellStart"/>
      <w:r w:rsidRPr="00B723CC">
        <w:rPr>
          <w:rFonts w:ascii="Verdana0" w:hAnsi="Verdana0" w:cs="Verdana0"/>
        </w:rPr>
        <w:t>Shepard</w:t>
      </w:r>
      <w:r w:rsidRPr="00B723CC">
        <w:rPr>
          <w:rFonts w:ascii="Verdana1252" w:hAnsi="Verdana1252" w:cs="Verdana1252"/>
        </w:rPr>
        <w:t>’</w:t>
      </w:r>
      <w:r w:rsidRPr="00B723CC">
        <w:rPr>
          <w:rFonts w:ascii="Verdana0" w:hAnsi="Verdana0" w:cs="Verdana0"/>
        </w:rPr>
        <w:t>s</w:t>
      </w:r>
      <w:proofErr w:type="spellEnd"/>
      <w:r w:rsidRPr="00B723CC">
        <w:rPr>
          <w:rFonts w:ascii="Verdana0" w:hAnsi="Verdana0" w:cs="Verdana0"/>
        </w:rPr>
        <w:t xml:space="preserve"> results page provides the following:</w:t>
      </w:r>
    </w:p>
    <w:p w:rsidR="00ED4C8B" w:rsidRDefault="00ED4C8B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EE5C88" w:rsidRDefault="00EE5C88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proofErr w:type="spellStart"/>
      <w:r w:rsidRPr="00B723CC">
        <w:rPr>
          <w:rFonts w:ascii="Verdana+Bold0" w:hAnsi="Verdana+Bold0" w:cs="Verdana+Bold0"/>
          <w:b/>
          <w:bCs/>
        </w:rPr>
        <w:t>Shepard</w:t>
      </w:r>
      <w:r w:rsidRPr="00B723CC">
        <w:rPr>
          <w:rFonts w:ascii="Verdana+Bold1252" w:hAnsi="Verdana+Bold1252" w:cs="Verdana+Bold1252"/>
          <w:b/>
          <w:bCs/>
        </w:rPr>
        <w:t>’</w:t>
      </w:r>
      <w:r w:rsidRPr="00B723CC">
        <w:rPr>
          <w:rFonts w:ascii="Verdana+Bold0" w:hAnsi="Verdana+Bold0" w:cs="Verdana+Bold0"/>
          <w:b/>
          <w:bCs/>
        </w:rPr>
        <w:t>s</w:t>
      </w:r>
      <w:proofErr w:type="spellEnd"/>
      <w:r w:rsidRPr="00B723CC">
        <w:rPr>
          <w:rFonts w:ascii="Verdana+Bold0" w:hAnsi="Verdana+Bold0" w:cs="Verdana+Bold0"/>
          <w:b/>
          <w:bCs/>
        </w:rPr>
        <w:t xml:space="preserve"> Summary: </w:t>
      </w:r>
      <w:r w:rsidRPr="00B723CC">
        <w:rPr>
          <w:rFonts w:ascii="Verdana0" w:hAnsi="Verdana0" w:cs="Verdana0"/>
        </w:rPr>
        <w:t>Informs the researcher at-a-glance as to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the kind of treatments and histories found in the results. The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researcher should be especially concerned about any </w:t>
      </w:r>
      <w:r w:rsidRPr="00B723CC">
        <w:rPr>
          <w:rFonts w:ascii="Verdana+Bold0" w:hAnsi="Verdana+Bold0" w:cs="Verdana+Bold0"/>
          <w:b/>
          <w:bCs/>
        </w:rPr>
        <w:t>Warning</w:t>
      </w:r>
      <w:r w:rsidR="00ED4C8B">
        <w:rPr>
          <w:rFonts w:ascii="Verdana+Bold0" w:hAnsi="Verdana+Bold0" w:cs="Verdana+Bold0"/>
          <w:b/>
          <w:bCs/>
        </w:rPr>
        <w:t xml:space="preserve"> </w:t>
      </w:r>
      <w:r w:rsidRPr="00B723CC">
        <w:rPr>
          <w:rFonts w:ascii="Verdana+Bold0" w:hAnsi="Verdana+Bold0" w:cs="Verdana+Bold0"/>
          <w:b/>
          <w:bCs/>
        </w:rPr>
        <w:t>Analysis</w:t>
      </w:r>
      <w:r w:rsidRPr="00B723CC">
        <w:rPr>
          <w:rFonts w:ascii="Verdana0" w:hAnsi="Verdana0" w:cs="Verdana0"/>
        </w:rPr>
        <w:t xml:space="preserve">. While </w:t>
      </w:r>
      <w:r w:rsidRPr="00B723CC">
        <w:rPr>
          <w:rFonts w:ascii="Verdana+Bold0" w:hAnsi="Verdana+Bold0" w:cs="Verdana+Bold0"/>
          <w:b/>
          <w:bCs/>
        </w:rPr>
        <w:t xml:space="preserve">Cautionary Analysis </w:t>
      </w:r>
      <w:r w:rsidRPr="00B723CC">
        <w:rPr>
          <w:rFonts w:ascii="Verdana0" w:hAnsi="Verdana0" w:cs="Verdana0"/>
        </w:rPr>
        <w:t>should be paid attention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to, those treatments do not necessarily invalidate the case being</w:t>
      </w:r>
      <w:r w:rsidR="00ED4C8B">
        <w:rPr>
          <w:rFonts w:ascii="Verdana0" w:hAnsi="Verdana0" w:cs="Verdana0"/>
        </w:rPr>
        <w:t xml:space="preserve"> </w:t>
      </w:r>
      <w:proofErr w:type="spellStart"/>
      <w:proofErr w:type="gramStart"/>
      <w:r w:rsidRPr="00B723CC">
        <w:rPr>
          <w:rFonts w:ascii="Verdana0" w:hAnsi="Verdana0" w:cs="Verdana0"/>
        </w:rPr>
        <w:t>Shepardized</w:t>
      </w:r>
      <w:proofErr w:type="spellEnd"/>
      <w:proofErr w:type="gramEnd"/>
      <w:r w:rsidRPr="00B723CC">
        <w:rPr>
          <w:rFonts w:ascii="Verdana0" w:hAnsi="Verdana0" w:cs="Verdana0"/>
        </w:rPr>
        <w:t>.</w:t>
      </w:r>
    </w:p>
    <w:p w:rsidR="00ED4C8B" w:rsidRPr="00B723CC" w:rsidRDefault="00ED4C8B" w:rsidP="003700D3">
      <w:pPr>
        <w:autoSpaceDE w:val="0"/>
        <w:autoSpaceDN w:val="0"/>
        <w:adjustRightInd w:val="0"/>
        <w:spacing w:after="0" w:line="240" w:lineRule="auto"/>
        <w:ind w:left="1440"/>
        <w:jc w:val="both"/>
      </w:pPr>
    </w:p>
    <w:p w:rsidR="00FD3B2B" w:rsidRDefault="00FD3B2B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+Bold0" w:hAnsi="Verdana+Bold0" w:cs="Verdana+Bold0"/>
          <w:b/>
          <w:bCs/>
        </w:rPr>
        <w:t xml:space="preserve">Prior History: </w:t>
      </w:r>
      <w:r w:rsidRPr="00B723CC">
        <w:rPr>
          <w:rFonts w:ascii="Verdana0" w:hAnsi="Verdana0" w:cs="Verdana0"/>
        </w:rPr>
        <w:t>These are the same case at a different level of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litigation. There may be History symbols that affect the validity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of the case you are </w:t>
      </w:r>
      <w:proofErr w:type="spellStart"/>
      <w:r w:rsidRPr="00B723CC">
        <w:rPr>
          <w:rFonts w:ascii="Verdana0" w:hAnsi="Verdana0" w:cs="Verdana0"/>
        </w:rPr>
        <w:t>Shep</w:t>
      </w:r>
      <w:r w:rsidR="002705DE">
        <w:rPr>
          <w:rFonts w:ascii="Verdana0" w:hAnsi="Verdana0" w:cs="Verdana0"/>
        </w:rPr>
        <w:t>ardizing</w:t>
      </w:r>
      <w:proofErr w:type="spellEnd"/>
      <w:r w:rsidR="002705DE">
        <w:rPr>
          <w:rFonts w:ascii="Verdana0" w:hAnsi="Verdana0" w:cs="Verdana0"/>
        </w:rPr>
        <w:t>. The key</w:t>
      </w:r>
      <w:r w:rsidRPr="00B723CC">
        <w:rPr>
          <w:rFonts w:ascii="Verdana0" w:hAnsi="Verdana0" w:cs="Verdana0"/>
        </w:rPr>
        <w:t xml:space="preserve"> can be</w:t>
      </w:r>
      <w:r w:rsidR="002705DE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found at the bottom of each </w:t>
      </w:r>
      <w:proofErr w:type="spellStart"/>
      <w:r w:rsidRPr="00B723CC">
        <w:rPr>
          <w:rFonts w:ascii="Verdana0" w:hAnsi="Verdana0" w:cs="Verdana0"/>
        </w:rPr>
        <w:t>Shepard</w:t>
      </w:r>
      <w:r w:rsidRPr="00B723CC">
        <w:rPr>
          <w:rFonts w:ascii="Verdana1252" w:hAnsi="Verdana1252" w:cs="Verdana1252"/>
        </w:rPr>
        <w:t>’</w:t>
      </w:r>
      <w:r w:rsidRPr="00B723CC">
        <w:rPr>
          <w:rFonts w:ascii="Verdana0" w:hAnsi="Verdana0" w:cs="Verdana0"/>
        </w:rPr>
        <w:t>s</w:t>
      </w:r>
      <w:proofErr w:type="spellEnd"/>
      <w:r w:rsidRPr="00B723CC">
        <w:rPr>
          <w:rFonts w:ascii="Verdana0" w:hAnsi="Verdana0" w:cs="Verdana0"/>
        </w:rPr>
        <w:t xml:space="preserve"> results page.</w:t>
      </w:r>
    </w:p>
    <w:p w:rsidR="00ED4C8B" w:rsidRPr="00B723CC" w:rsidRDefault="00ED4C8B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</w:p>
    <w:p w:rsidR="00FD3B2B" w:rsidRDefault="00FD3B2B" w:rsidP="003700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erdana0" w:hAnsi="Verdana0" w:cs="Verdana0"/>
        </w:rPr>
      </w:pPr>
      <w:r w:rsidRPr="00B723CC">
        <w:rPr>
          <w:rFonts w:ascii="Verdana+Bold0" w:hAnsi="Verdana+Bold0" w:cs="Verdana+Bold0"/>
          <w:b/>
          <w:bCs/>
        </w:rPr>
        <w:t xml:space="preserve">Citing Decisions: </w:t>
      </w:r>
      <w:r w:rsidRPr="00B723CC">
        <w:rPr>
          <w:rFonts w:ascii="Verdana0" w:hAnsi="Verdana0" w:cs="Verdana0"/>
        </w:rPr>
        <w:t>These are cases that have cited the case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 xml:space="preserve">being </w:t>
      </w:r>
      <w:proofErr w:type="spellStart"/>
      <w:proofErr w:type="gramStart"/>
      <w:r w:rsidRPr="00B723CC">
        <w:rPr>
          <w:rFonts w:ascii="Verdana0" w:hAnsi="Verdana0" w:cs="Verdana0"/>
        </w:rPr>
        <w:t>Shepardized</w:t>
      </w:r>
      <w:proofErr w:type="spellEnd"/>
      <w:proofErr w:type="gramEnd"/>
      <w:r w:rsidRPr="00B723CC">
        <w:rPr>
          <w:rFonts w:ascii="Verdana0" w:hAnsi="Verdana0" w:cs="Verdana0"/>
        </w:rPr>
        <w:t>. There may be Treatments (symbols)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provided that help determine the validity of the case being</w:t>
      </w:r>
      <w:r w:rsidR="00ED4C8B">
        <w:rPr>
          <w:rFonts w:ascii="Verdana0" w:hAnsi="Verdana0" w:cs="Verdana0"/>
        </w:rPr>
        <w:t xml:space="preserve"> </w:t>
      </w:r>
      <w:proofErr w:type="spellStart"/>
      <w:proofErr w:type="gramStart"/>
      <w:r w:rsidRPr="00B723CC">
        <w:rPr>
          <w:rFonts w:ascii="Verdana0" w:hAnsi="Verdana0" w:cs="Verdana0"/>
        </w:rPr>
        <w:t>Shepardized</w:t>
      </w:r>
      <w:proofErr w:type="spellEnd"/>
      <w:proofErr w:type="gramEnd"/>
      <w:r w:rsidRPr="00B723CC">
        <w:rPr>
          <w:rFonts w:ascii="Verdana0" w:hAnsi="Verdana0" w:cs="Verdana0"/>
        </w:rPr>
        <w:t>. The key to these symbols are always found at the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bottom of the page.</w:t>
      </w:r>
      <w:r w:rsidR="0088076F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The key looks like this:</w:t>
      </w:r>
    </w:p>
    <w:p w:rsidR="00ED4C8B" w:rsidRDefault="00ED4C8B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</w:p>
    <w:p w:rsidR="00ED4C8B" w:rsidRPr="00B723CC" w:rsidRDefault="00ED4C8B" w:rsidP="003700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0" w:hAnsi="Verdana0" w:cs="Verdana0"/>
        </w:rPr>
      </w:pPr>
      <w:r w:rsidRPr="00ED4C8B">
        <w:rPr>
          <w:rFonts w:ascii="Verdana0" w:hAnsi="Verdana0" w:cs="Verdana0"/>
          <w:noProof/>
        </w:rPr>
        <w:drawing>
          <wp:inline distT="0" distB="0" distL="0" distR="0">
            <wp:extent cx="3648075" cy="1619250"/>
            <wp:effectExtent l="19050" t="0" r="9525" b="0"/>
            <wp:docPr id="12" name="Picture 6" descr="shepardsymb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pardsymbol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B2B" w:rsidRPr="00B723CC" w:rsidRDefault="00FD3B2B" w:rsidP="003700D3">
      <w:pPr>
        <w:spacing w:line="240" w:lineRule="auto"/>
        <w:jc w:val="both"/>
        <w:rPr>
          <w:rFonts w:ascii="Verdana0" w:hAnsi="Verdana0" w:cs="Verdana0"/>
        </w:rPr>
      </w:pPr>
    </w:p>
    <w:p w:rsidR="00FD3B2B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More… Secondary Authority Online</w:t>
      </w:r>
    </w:p>
    <w:p w:rsidR="00FD3B2B" w:rsidRPr="00B723CC" w:rsidRDefault="00FD3B2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</w:rPr>
      </w:pPr>
      <w:r w:rsidRPr="00B723CC">
        <w:rPr>
          <w:rFonts w:ascii="Verdana0" w:hAnsi="Verdana0" w:cs="Verdana0"/>
        </w:rPr>
        <w:t>While the majority of research online is for the purpose of locating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primary authority, more and more secondary sources have become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available on both Lexis and Westlaw, Lexis' main competitor. To find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secondary sources, start on the SEARCH tab.</w:t>
      </w:r>
      <w:r w:rsidR="0088076F">
        <w:rPr>
          <w:rFonts w:ascii="Verdana0" w:hAnsi="Verdana0" w:cs="Verdana0"/>
        </w:rPr>
        <w:t xml:space="preserve">  </w:t>
      </w:r>
      <w:r w:rsidRPr="00B723CC">
        <w:rPr>
          <w:rFonts w:ascii="Verdana0" w:hAnsi="Verdana0" w:cs="Verdana0"/>
        </w:rPr>
        <w:t xml:space="preserve">On the right side of the page you will see a choice for </w:t>
      </w:r>
      <w:r w:rsidRPr="00B723CC">
        <w:rPr>
          <w:rFonts w:ascii="Verdana+Bold0" w:hAnsi="Verdana+Bold0" w:cs="Verdana+Bold0"/>
          <w:b/>
          <w:bCs/>
        </w:rPr>
        <w:t>Secondary</w:t>
      </w:r>
      <w:r w:rsidR="00ED4C8B">
        <w:rPr>
          <w:rFonts w:ascii="Verdana+Bold0" w:hAnsi="Verdana+Bold0" w:cs="Verdana+Bold0"/>
          <w:b/>
          <w:bCs/>
        </w:rPr>
        <w:t xml:space="preserve"> </w:t>
      </w:r>
      <w:r w:rsidRPr="00B723CC">
        <w:rPr>
          <w:rFonts w:ascii="Verdana+Bold0" w:hAnsi="Verdana+Bold0" w:cs="Verdana+Bold0"/>
          <w:b/>
          <w:bCs/>
        </w:rPr>
        <w:t>Legal</w:t>
      </w:r>
      <w:r w:rsidRPr="00B723CC">
        <w:rPr>
          <w:rFonts w:ascii="Verdana0" w:hAnsi="Verdana0" w:cs="Verdana0"/>
        </w:rPr>
        <w:t xml:space="preserve">. You can choose on the sources listed below, or click on </w:t>
      </w:r>
      <w:r w:rsidRPr="00B723CC">
        <w:rPr>
          <w:rFonts w:ascii="Verdana+Bold1252" w:hAnsi="Verdana+Bold1252" w:cs="Verdana+Bold1252"/>
          <w:b/>
          <w:bCs/>
        </w:rPr>
        <w:t>“</w:t>
      </w:r>
      <w:r w:rsidRPr="00B723CC">
        <w:rPr>
          <w:rFonts w:ascii="Verdana+Bold0" w:hAnsi="Verdana+Bold0" w:cs="Verdana+Bold0"/>
          <w:b/>
          <w:bCs/>
        </w:rPr>
        <w:t>View</w:t>
      </w:r>
      <w:r w:rsidR="00ED4C8B">
        <w:rPr>
          <w:rFonts w:ascii="Verdana+Bold0" w:hAnsi="Verdana+Bold0" w:cs="Verdana+Bold0"/>
          <w:b/>
          <w:bCs/>
        </w:rPr>
        <w:t xml:space="preserve"> </w:t>
      </w:r>
      <w:r w:rsidRPr="00B723CC">
        <w:rPr>
          <w:rFonts w:ascii="Verdana+Bold0" w:hAnsi="Verdana+Bold0" w:cs="Verdana+Bold0"/>
          <w:b/>
          <w:bCs/>
        </w:rPr>
        <w:t>more sources.</w:t>
      </w:r>
      <w:r w:rsidRPr="00B723CC">
        <w:rPr>
          <w:rFonts w:ascii="Verdana+Bold1252" w:hAnsi="Verdana+Bold1252" w:cs="Verdana+Bold1252"/>
          <w:b/>
          <w:bCs/>
        </w:rPr>
        <w:t xml:space="preserve">” </w:t>
      </w:r>
      <w:r w:rsidRPr="00B723CC">
        <w:rPr>
          <w:rFonts w:ascii="Verdana0" w:hAnsi="Verdana0" w:cs="Verdana0"/>
        </w:rPr>
        <w:t>Simply navigate through the choices provided. Lexis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will then allow you to enter a search query for the source you chose.</w:t>
      </w:r>
      <w:r w:rsidR="0088076F">
        <w:rPr>
          <w:rFonts w:ascii="Verdana0" w:hAnsi="Verdana0" w:cs="Verdana0"/>
        </w:rPr>
        <w:t xml:space="preserve">  </w:t>
      </w:r>
      <w:r w:rsidRPr="00B723CC">
        <w:rPr>
          <w:rFonts w:ascii="Verdana0" w:hAnsi="Verdana0" w:cs="Verdana0"/>
        </w:rPr>
        <w:t>By going back to the Search tab, you could also choose to research by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+Bold0" w:hAnsi="Verdana+Bold0" w:cs="Verdana+Bold0"/>
          <w:b/>
          <w:bCs/>
        </w:rPr>
        <w:t>Area of Law-By Topic</w:t>
      </w:r>
      <w:r w:rsidRPr="00B723CC">
        <w:rPr>
          <w:rFonts w:ascii="Verdana0" w:hAnsi="Verdana0" w:cs="Verdana0"/>
        </w:rPr>
        <w:t>. If you click on one of the listed links, Lexis</w:t>
      </w:r>
      <w:r w:rsidR="00ED4C8B">
        <w:rPr>
          <w:rFonts w:ascii="Verdana0" w:hAnsi="Verdana0" w:cs="Verdana0"/>
        </w:rPr>
        <w:t xml:space="preserve"> </w:t>
      </w:r>
      <w:r w:rsidRPr="00B723CC">
        <w:rPr>
          <w:rFonts w:ascii="Verdana0" w:hAnsi="Verdana0" w:cs="Verdana0"/>
        </w:rPr>
        <w:t>will provide both primary and secondary sources relevant to that topic.</w:t>
      </w:r>
    </w:p>
    <w:p w:rsidR="00ED4C8B" w:rsidRDefault="00ED4C8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</w:p>
    <w:p w:rsidR="00FD3B2B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</w:rPr>
      </w:pPr>
      <w:r>
        <w:rPr>
          <w:rFonts w:ascii="Verdana+Bold0" w:hAnsi="Verdana+Bold0" w:cs="Verdana+Bold0"/>
          <w:b/>
          <w:bCs/>
        </w:rPr>
        <w:t>Form Books Online</w:t>
      </w:r>
    </w:p>
    <w:p w:rsidR="00FD3B2B" w:rsidRDefault="00FD3B2B" w:rsidP="003700D3">
      <w:pPr>
        <w:spacing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</w:rPr>
        <w:t>Again, to find form books, start on the SEARCH tab.</w:t>
      </w:r>
      <w:r w:rsidR="0088076F">
        <w:rPr>
          <w:rFonts w:ascii="Verdana0" w:hAnsi="Verdana0" w:cs="Verdana0"/>
        </w:rPr>
        <w:t xml:space="preserve">  </w:t>
      </w:r>
      <w:r w:rsidRPr="00B723CC">
        <w:rPr>
          <w:rFonts w:ascii="Verdana0" w:hAnsi="Verdana0" w:cs="Verdana0"/>
          <w:color w:val="000000"/>
        </w:rPr>
        <w:t xml:space="preserve">On the </w:t>
      </w:r>
      <w:r w:rsidR="00ED4C8B">
        <w:rPr>
          <w:rFonts w:ascii="Verdana0" w:hAnsi="Verdana0" w:cs="Verdana0"/>
          <w:color w:val="000000"/>
        </w:rPr>
        <w:t>left</w:t>
      </w:r>
      <w:r w:rsidRPr="00B723CC">
        <w:rPr>
          <w:rFonts w:ascii="Verdana0" w:hAnsi="Verdana0" w:cs="Verdana0"/>
          <w:color w:val="000000"/>
        </w:rPr>
        <w:t xml:space="preserve"> side of the page you will see a choice for </w:t>
      </w:r>
      <w:r w:rsidRPr="00B723CC">
        <w:rPr>
          <w:rFonts w:ascii="Verdana+Bold0" w:hAnsi="Verdana+Bold0" w:cs="Verdana+Bold0"/>
          <w:b/>
          <w:bCs/>
          <w:color w:val="000000"/>
        </w:rPr>
        <w:t>Secondary</w:t>
      </w:r>
      <w:r w:rsidR="00ED4C8B">
        <w:rPr>
          <w:rFonts w:ascii="Verdana+Bold0" w:hAnsi="Verdana+Bold0" w:cs="Verdana+Bold0"/>
          <w:b/>
          <w:bCs/>
          <w:color w:val="00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000000"/>
        </w:rPr>
        <w:t>Legal</w:t>
      </w:r>
      <w:r w:rsidRPr="00B723CC">
        <w:rPr>
          <w:rFonts w:ascii="Verdana0" w:hAnsi="Verdana0" w:cs="Verdana0"/>
          <w:color w:val="000000"/>
        </w:rPr>
        <w:t xml:space="preserve">. Underneath you will see the choice for </w:t>
      </w:r>
      <w:r w:rsidRPr="00B723CC">
        <w:rPr>
          <w:rFonts w:ascii="Verdana+Bold0" w:hAnsi="Verdana+Bold0" w:cs="Verdana+Bold0"/>
          <w:b/>
          <w:bCs/>
          <w:color w:val="000000"/>
        </w:rPr>
        <w:t>Matthew Bender</w:t>
      </w:r>
      <w:r w:rsidRPr="00B723CC">
        <w:rPr>
          <w:rFonts w:ascii="Verdana0" w:hAnsi="Verdana0" w:cs="Verdana0"/>
          <w:color w:val="000000"/>
        </w:rPr>
        <w:t>, one</w:t>
      </w:r>
      <w:r w:rsidR="00ED4C8B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of the best publishers of form books.</w:t>
      </w:r>
      <w:r w:rsidR="0088076F">
        <w:rPr>
          <w:rFonts w:ascii="Verdana0" w:hAnsi="Verdana0" w:cs="Verdana0"/>
          <w:color w:val="000000"/>
        </w:rPr>
        <w:t xml:space="preserve">  </w:t>
      </w:r>
      <w:r w:rsidRPr="00B723CC">
        <w:rPr>
          <w:rFonts w:ascii="Verdana0" w:hAnsi="Verdana0" w:cs="Verdana0"/>
          <w:color w:val="000000"/>
        </w:rPr>
        <w:t xml:space="preserve">You will be able to choose to search for forms by </w:t>
      </w:r>
      <w:r w:rsidRPr="00B723CC">
        <w:rPr>
          <w:rFonts w:ascii="Verdana+Bold0" w:hAnsi="Verdana+Bold0" w:cs="Verdana+Bold0"/>
          <w:b/>
          <w:bCs/>
          <w:color w:val="000000"/>
        </w:rPr>
        <w:t xml:space="preserve">Area of Law </w:t>
      </w:r>
      <w:r w:rsidRPr="00B723CC">
        <w:rPr>
          <w:rFonts w:ascii="Verdana0" w:hAnsi="Verdana0" w:cs="Verdana0"/>
          <w:color w:val="000000"/>
        </w:rPr>
        <w:t>or by</w:t>
      </w:r>
      <w:r w:rsidR="00ED4C8B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+Bold0" w:hAnsi="Verdana+Bold0" w:cs="Verdana+Bold0"/>
          <w:b/>
          <w:bCs/>
          <w:color w:val="000000"/>
        </w:rPr>
        <w:t>Jurisdiction</w:t>
      </w:r>
      <w:r w:rsidRPr="00B723CC">
        <w:rPr>
          <w:rFonts w:ascii="Verdana0" w:hAnsi="Verdana0" w:cs="Verdana0"/>
          <w:color w:val="000000"/>
        </w:rPr>
        <w:t>. You can then enter a search query, or click on the</w:t>
      </w:r>
      <w:r w:rsidR="00ED4C8B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symbol next to a particular topic. This will expand your choices.</w:t>
      </w:r>
      <w:r w:rsidR="0088076F">
        <w:rPr>
          <w:rFonts w:ascii="Verdana0" w:hAnsi="Verdana0" w:cs="Verdana0"/>
          <w:color w:val="000000"/>
        </w:rPr>
        <w:t xml:space="preserve">  </w:t>
      </w:r>
      <w:r w:rsidRPr="00B723CC">
        <w:rPr>
          <w:rFonts w:ascii="Verdana0" w:hAnsi="Verdana0" w:cs="Verdana0"/>
          <w:color w:val="000000"/>
        </w:rPr>
        <w:t>You need to browse through several form books to get a feel for the</w:t>
      </w:r>
      <w:r w:rsidR="0088076F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power of these tools. There are thousands of forms available on Lexis,</w:t>
      </w:r>
      <w:r w:rsidR="0088076F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if you know how to find them.</w:t>
      </w:r>
    </w:p>
    <w:p w:rsidR="0088076F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Verdana0" w:hAnsi="Verdana0" w:cs="Verdana0"/>
          <w:color w:val="000000"/>
        </w:rPr>
        <w:t xml:space="preserve">You may also want to use the new </w:t>
      </w:r>
      <w:r w:rsidRPr="0088076F">
        <w:rPr>
          <w:rFonts w:ascii="Verdana0" w:hAnsi="Verdana0" w:cs="Verdana0"/>
          <w:b/>
          <w:color w:val="000000"/>
        </w:rPr>
        <w:t>Quick Search</w:t>
      </w:r>
      <w:r>
        <w:rPr>
          <w:rFonts w:ascii="Verdana0" w:hAnsi="Verdana0" w:cs="Verdana0"/>
          <w:color w:val="000000"/>
        </w:rPr>
        <w:t xml:space="preserve"> box on the right side of the page.  It is simple to use.  Just choose a database, subject matter, and a source category: </w:t>
      </w:r>
    </w:p>
    <w:p w:rsidR="0088076F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</w:p>
    <w:p w:rsidR="0088076F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Verdana0" w:hAnsi="Verdana0" w:cs="Verdana0"/>
          <w:noProof/>
          <w:color w:val="000000"/>
        </w:rPr>
        <w:drawing>
          <wp:inline distT="0" distB="0" distL="0" distR="0">
            <wp:extent cx="2828925" cy="2447925"/>
            <wp:effectExtent l="19050" t="0" r="9525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6F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</w:p>
    <w:p w:rsidR="003700D3" w:rsidRDefault="003700D3">
      <w:pPr>
        <w:rPr>
          <w:rFonts w:ascii="Verdana+Bold0" w:hAnsi="Verdana+Bold0" w:cs="Verdana+Bold0"/>
          <w:b/>
          <w:bCs/>
          <w:color w:val="000000"/>
        </w:rPr>
      </w:pPr>
      <w:r>
        <w:rPr>
          <w:rFonts w:ascii="Verdana+Bold0" w:hAnsi="Verdana+Bold0" w:cs="Verdana+Bold0"/>
          <w:b/>
          <w:bCs/>
          <w:color w:val="000000"/>
        </w:rPr>
        <w:br w:type="page"/>
      </w:r>
    </w:p>
    <w:p w:rsidR="00FD3B2B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+Bold0" w:hAnsi="Verdana+Bold0" w:cs="Verdana+Bold0"/>
          <w:b/>
          <w:bCs/>
          <w:color w:val="000000"/>
        </w:rPr>
      </w:pPr>
      <w:r>
        <w:rPr>
          <w:rFonts w:ascii="Verdana+Bold0" w:hAnsi="Verdana+Bold0" w:cs="Verdana+Bold0"/>
          <w:b/>
          <w:bCs/>
          <w:color w:val="000000"/>
        </w:rPr>
        <w:lastRenderedPageBreak/>
        <w:t>Printing</w:t>
      </w:r>
    </w:p>
    <w:p w:rsidR="00FD3B2B" w:rsidRPr="00B723CC" w:rsidRDefault="00FD3B2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Lexis provides several options for the researcher to choose from in</w:t>
      </w:r>
      <w:r w:rsidR="0088076F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order to save a viewed document. First, find the Print Toolbar at the</w:t>
      </w:r>
      <w:r w:rsidR="0088076F">
        <w:rPr>
          <w:rFonts w:ascii="Verdana0" w:hAnsi="Verdana0" w:cs="Verdana0"/>
          <w:color w:val="000000"/>
        </w:rPr>
        <w:t xml:space="preserve"> </w:t>
      </w:r>
      <w:r w:rsidRPr="00B723CC">
        <w:rPr>
          <w:rFonts w:ascii="Verdana0" w:hAnsi="Verdana0" w:cs="Verdana0"/>
          <w:color w:val="000000"/>
        </w:rPr>
        <w:t>top right of the page. It looks like this:</w:t>
      </w:r>
    </w:p>
    <w:p w:rsidR="00FD3B2B" w:rsidRPr="00B723CC" w:rsidRDefault="00FD3B2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</w:p>
    <w:p w:rsidR="0088076F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88076F">
        <w:rPr>
          <w:rFonts w:ascii="Verdana0" w:hAnsi="Verdana0" w:cs="Verdana0"/>
          <w:noProof/>
        </w:rPr>
        <w:drawing>
          <wp:inline distT="0" distB="0" distL="0" distR="0">
            <wp:extent cx="1581150" cy="276225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6F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</w:p>
    <w:p w:rsidR="00FD3B2B" w:rsidRPr="00B723CC" w:rsidRDefault="00FD3B2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 w:rsidRPr="00B723CC">
        <w:rPr>
          <w:rFonts w:ascii="Verdana0" w:hAnsi="Verdana0" w:cs="Verdana0"/>
          <w:color w:val="000000"/>
        </w:rPr>
        <w:t>Following is an explanation of the options presented:</w:t>
      </w:r>
    </w:p>
    <w:p w:rsidR="00FD3B2B" w:rsidRPr="00B723CC" w:rsidRDefault="00FD3B2B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Symbol-1-1" w:eastAsia="Symbol-1-1" w:hAnsi="Verdana0" w:cs="Symbol-1-1"/>
          <w:color w:val="000000"/>
        </w:rPr>
      </w:pPr>
    </w:p>
    <w:p w:rsidR="00FD3B2B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Symbol-1-1" w:eastAsia="Symbol-1-1" w:hAnsi="Verdana0" w:cs="Symbol-1-1"/>
          <w:color w:val="000000"/>
        </w:rPr>
        <w:t>The symbol on the far left</w:t>
      </w:r>
      <w:r w:rsidR="00FD3B2B" w:rsidRPr="00B723CC">
        <w:rPr>
          <w:rFonts w:ascii="Symbol-1-1" w:eastAsia="Symbol-1-1" w:hAnsi="Verdana0" w:cs="Symbol-1-1"/>
          <w:color w:val="000000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 xml:space="preserve">is a </w:t>
      </w:r>
      <w:r>
        <w:rPr>
          <w:rFonts w:ascii="Verdana0" w:hAnsi="Verdana0" w:cs="Verdana0"/>
          <w:color w:val="000000"/>
        </w:rPr>
        <w:t>tool</w:t>
      </w:r>
      <w:r w:rsidR="00FD3B2B" w:rsidRPr="00B723CC">
        <w:rPr>
          <w:rFonts w:ascii="Verdana0" w:hAnsi="Verdana0" w:cs="Verdana0"/>
          <w:color w:val="000000"/>
        </w:rPr>
        <w:t xml:space="preserve"> to set up your printing preferences to make</w:t>
      </w:r>
      <w:r>
        <w:rPr>
          <w:rFonts w:ascii="Verdana0" w:hAnsi="Verdana0" w:cs="Verdana0"/>
          <w:color w:val="000000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>printing more efficient. Just follow the instructions as provided</w:t>
      </w:r>
      <w:r>
        <w:rPr>
          <w:rFonts w:ascii="Verdana0" w:hAnsi="Verdana0" w:cs="Verdana0"/>
          <w:color w:val="000000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>by Lexis.</w:t>
      </w:r>
    </w:p>
    <w:p w:rsidR="00FD3B2B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Symbol-1-1" w:eastAsia="Symbol-1-1" w:hAnsi="Verdana0" w:cs="Symbol-1-1"/>
          <w:color w:val="000000"/>
        </w:rPr>
        <w:t xml:space="preserve">The </w:t>
      </w:r>
      <w:r w:rsidR="00FD3B2B" w:rsidRPr="00B723CC">
        <w:rPr>
          <w:rFonts w:ascii="Verdana0" w:hAnsi="Verdana0" w:cs="Verdana0"/>
          <w:color w:val="0000FF"/>
        </w:rPr>
        <w:t>Print</w:t>
      </w:r>
      <w:r>
        <w:rPr>
          <w:rFonts w:ascii="Verdana0" w:hAnsi="Verdana0" w:cs="Verdana0"/>
          <w:color w:val="0000FF"/>
        </w:rPr>
        <w:t>er</w:t>
      </w:r>
      <w:r w:rsidR="00FD3B2B" w:rsidRPr="00B723CC">
        <w:rPr>
          <w:rFonts w:ascii="Verdana0" w:hAnsi="Verdana0" w:cs="Verdana0"/>
          <w:color w:val="0000FF"/>
        </w:rPr>
        <w:t xml:space="preserve"> </w:t>
      </w:r>
      <w:r>
        <w:rPr>
          <w:rFonts w:ascii="Verdana0" w:hAnsi="Verdana0" w:cs="Verdana0"/>
          <w:color w:val="0000FF"/>
        </w:rPr>
        <w:t xml:space="preserve">symbol </w:t>
      </w:r>
      <w:r w:rsidR="00FD3B2B" w:rsidRPr="00B723CC">
        <w:rPr>
          <w:rFonts w:ascii="Verdana0" w:hAnsi="Verdana0" w:cs="Verdana0"/>
          <w:color w:val="000000"/>
        </w:rPr>
        <w:t>allows you to print the document being viewed.</w:t>
      </w:r>
    </w:p>
    <w:p w:rsidR="00FD3B2B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Symbol-1-1" w:eastAsia="Symbol-1-1" w:hAnsi="Verdana0" w:cs="Symbol-1-1"/>
          <w:color w:val="000000"/>
        </w:rPr>
        <w:t>The</w:t>
      </w:r>
      <w:r w:rsidR="00FD3B2B" w:rsidRPr="00B723CC">
        <w:rPr>
          <w:rFonts w:ascii="Symbol-1-1" w:eastAsia="Symbol-1-1" w:hAnsi="Verdana0" w:cs="Symbol-1-1"/>
          <w:color w:val="000000"/>
        </w:rPr>
        <w:t xml:space="preserve"> </w:t>
      </w:r>
      <w:r>
        <w:rPr>
          <w:rFonts w:ascii="Verdana0" w:hAnsi="Verdana0" w:cs="Verdana0"/>
          <w:color w:val="0000FF"/>
        </w:rPr>
        <w:t>Floppy Disc symbol</w:t>
      </w:r>
      <w:r w:rsidR="00FD3B2B" w:rsidRPr="00B723CC">
        <w:rPr>
          <w:rFonts w:ascii="Verdana0" w:hAnsi="Verdana0" w:cs="Verdana0"/>
          <w:color w:val="0000FF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>will give you instruction</w:t>
      </w:r>
      <w:r>
        <w:rPr>
          <w:rFonts w:ascii="Verdana0" w:hAnsi="Verdana0" w:cs="Verdana0"/>
          <w:color w:val="000000"/>
        </w:rPr>
        <w:t>s</w:t>
      </w:r>
      <w:r w:rsidR="00FD3B2B" w:rsidRPr="00B723CC">
        <w:rPr>
          <w:rFonts w:ascii="Verdana0" w:hAnsi="Verdana0" w:cs="Verdana0"/>
          <w:color w:val="000000"/>
        </w:rPr>
        <w:t xml:space="preserve"> on downloading, or even</w:t>
      </w:r>
      <w:r>
        <w:rPr>
          <w:rFonts w:ascii="Verdana0" w:hAnsi="Verdana0" w:cs="Verdana0"/>
          <w:color w:val="000000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 xml:space="preserve">easier, just click </w:t>
      </w:r>
      <w:proofErr w:type="gramStart"/>
      <w:r w:rsidR="00FD3B2B" w:rsidRPr="00B723CC">
        <w:rPr>
          <w:rFonts w:ascii="Verdana+Bold0" w:hAnsi="Verdana+Bold0" w:cs="Verdana+Bold0"/>
          <w:b/>
          <w:bCs/>
          <w:color w:val="000000"/>
        </w:rPr>
        <w:t>File</w:t>
      </w:r>
      <w:r w:rsidR="00FD3B2B" w:rsidRPr="00B723CC">
        <w:rPr>
          <w:rFonts w:ascii="Verdana0" w:hAnsi="Verdana0" w:cs="Verdana0"/>
          <w:color w:val="000000"/>
        </w:rPr>
        <w:t>,</w:t>
      </w:r>
      <w:proofErr w:type="gramEnd"/>
      <w:r w:rsidR="00FD3B2B" w:rsidRPr="00B723CC">
        <w:rPr>
          <w:rFonts w:ascii="Verdana0" w:hAnsi="Verdana0" w:cs="Verdana0"/>
          <w:color w:val="000000"/>
        </w:rPr>
        <w:t xml:space="preserve"> and </w:t>
      </w:r>
      <w:r w:rsidR="00FD3B2B" w:rsidRPr="00B723CC">
        <w:rPr>
          <w:rFonts w:ascii="Verdana+Bold0" w:hAnsi="Verdana+Bold0" w:cs="Verdana+Bold0"/>
          <w:b/>
          <w:bCs/>
          <w:color w:val="000000"/>
        </w:rPr>
        <w:t xml:space="preserve">Save As </w:t>
      </w:r>
      <w:r w:rsidR="00FD3B2B" w:rsidRPr="00B723CC">
        <w:rPr>
          <w:rFonts w:ascii="Verdana0" w:hAnsi="Verdana0" w:cs="Verdana0"/>
          <w:color w:val="000000"/>
        </w:rPr>
        <w:t>on your browser. Title the</w:t>
      </w:r>
      <w:r>
        <w:rPr>
          <w:rFonts w:ascii="Verdana0" w:hAnsi="Verdana0" w:cs="Verdana0"/>
          <w:color w:val="000000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 xml:space="preserve">document and click </w:t>
      </w:r>
      <w:r w:rsidR="00FD3B2B" w:rsidRPr="00B723CC">
        <w:rPr>
          <w:rFonts w:ascii="Verdana+Bold0" w:hAnsi="Verdana+Bold0" w:cs="Verdana+Bold0"/>
          <w:b/>
          <w:bCs/>
          <w:color w:val="000000"/>
        </w:rPr>
        <w:t>OK</w:t>
      </w:r>
      <w:r w:rsidR="00FD3B2B" w:rsidRPr="00B723CC">
        <w:rPr>
          <w:rFonts w:ascii="Verdana0" w:hAnsi="Verdana0" w:cs="Verdana0"/>
          <w:color w:val="000000"/>
        </w:rPr>
        <w:t>. The document you are looking at will be</w:t>
      </w:r>
      <w:r>
        <w:rPr>
          <w:rFonts w:ascii="Verdana0" w:hAnsi="Verdana0" w:cs="Verdana0"/>
          <w:color w:val="000000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>saved. Pretty easy!</w:t>
      </w:r>
    </w:p>
    <w:p w:rsidR="0088076F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Symbol-1-1" w:eastAsia="Symbol-1-1" w:hAnsi="Verdana0" w:cs="Symbol-1-1"/>
          <w:color w:val="000000"/>
        </w:rPr>
        <w:t>The</w:t>
      </w:r>
      <w:r w:rsidR="00FD3B2B" w:rsidRPr="00B723CC">
        <w:rPr>
          <w:rFonts w:ascii="Symbol-1-1" w:eastAsia="Symbol-1-1" w:hAnsi="Verdana0" w:cs="Symbol-1-1"/>
          <w:color w:val="000000"/>
        </w:rPr>
        <w:t xml:space="preserve"> </w:t>
      </w:r>
      <w:r>
        <w:rPr>
          <w:rFonts w:ascii="Verdana0" w:hAnsi="Verdana0" w:cs="Verdana0"/>
          <w:color w:val="0000FF"/>
        </w:rPr>
        <w:t>Mail symbol</w:t>
      </w:r>
      <w:r w:rsidR="00FD3B2B" w:rsidRPr="00B723CC">
        <w:rPr>
          <w:rFonts w:ascii="Verdana0" w:hAnsi="Verdana0" w:cs="Verdana0"/>
          <w:color w:val="0000FF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 xml:space="preserve">allows you to email the document. </w:t>
      </w:r>
      <w:proofErr w:type="gramStart"/>
      <w:r w:rsidR="00FD3B2B" w:rsidRPr="00B723CC">
        <w:rPr>
          <w:rFonts w:ascii="Verdana0" w:hAnsi="Verdana0" w:cs="Verdana0"/>
          <w:color w:val="000000"/>
        </w:rPr>
        <w:t>Very cool, and very</w:t>
      </w:r>
      <w:r>
        <w:rPr>
          <w:rFonts w:ascii="Verdana0" w:hAnsi="Verdana0" w:cs="Verdana0"/>
          <w:color w:val="000000"/>
        </w:rPr>
        <w:t xml:space="preserve"> easy.</w:t>
      </w:r>
      <w:proofErr w:type="gramEnd"/>
    </w:p>
    <w:p w:rsidR="00FD3B2B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Symbol-1-1" w:eastAsia="Symbol-1-1" w:hAnsi="Verdana0" w:cs="Symbol-1-1"/>
          <w:color w:val="000000"/>
        </w:rPr>
        <w:t xml:space="preserve">The </w:t>
      </w:r>
      <w:r>
        <w:rPr>
          <w:rFonts w:ascii="Verdana0" w:hAnsi="Verdana0" w:cs="Verdana0"/>
          <w:color w:val="0000FF"/>
        </w:rPr>
        <w:t>Phone symbol</w:t>
      </w:r>
      <w:r w:rsidRPr="00B723CC">
        <w:rPr>
          <w:rFonts w:ascii="Verdana0" w:hAnsi="Verdana0" w:cs="Verdana0"/>
          <w:color w:val="0000FF"/>
        </w:rPr>
        <w:t xml:space="preserve"> </w:t>
      </w:r>
      <w:r w:rsidRPr="00B723CC">
        <w:rPr>
          <w:rFonts w:ascii="Verdana0" w:hAnsi="Verdana0" w:cs="Verdana0"/>
          <w:color w:val="000000"/>
        </w:rPr>
        <w:t>allows you to actually fax the document right from the</w:t>
      </w:r>
      <w:r>
        <w:rPr>
          <w:rFonts w:ascii="Verdana0" w:hAnsi="Verdana0" w:cs="Verdana0"/>
          <w:color w:val="000000"/>
        </w:rPr>
        <w:t xml:space="preserve"> computer screen.</w:t>
      </w:r>
    </w:p>
    <w:p w:rsidR="00EE5C88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  <w:r>
        <w:rPr>
          <w:rFonts w:ascii="Symbol-1-1" w:eastAsia="Symbol-1-1" w:hAnsi="Verdana0" w:cs="Symbol-1-1"/>
          <w:color w:val="000000"/>
        </w:rPr>
        <w:t xml:space="preserve">The </w:t>
      </w:r>
      <w:r>
        <w:rPr>
          <w:rFonts w:ascii="Verdana0" w:hAnsi="Verdana0" w:cs="Verdana0"/>
          <w:color w:val="0000FF"/>
        </w:rPr>
        <w:t>Page Symbol</w:t>
      </w:r>
      <w:r w:rsidR="00FD3B2B" w:rsidRPr="00B723CC">
        <w:rPr>
          <w:rFonts w:ascii="Verdana0" w:hAnsi="Verdana0" w:cs="Verdana0"/>
          <w:color w:val="0000FF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 xml:space="preserve">is a very useful </w:t>
      </w:r>
      <w:r>
        <w:rPr>
          <w:rFonts w:ascii="Verdana0" w:hAnsi="Verdana0" w:cs="Verdana0"/>
          <w:color w:val="000000"/>
        </w:rPr>
        <w:t>printer friendly tool</w:t>
      </w:r>
      <w:r w:rsidR="00FD3B2B" w:rsidRPr="00B723CC">
        <w:rPr>
          <w:rFonts w:ascii="Verdana0" w:hAnsi="Verdana0" w:cs="Verdana0"/>
          <w:color w:val="000000"/>
        </w:rPr>
        <w:t>. It allows you to look only at the</w:t>
      </w:r>
      <w:r>
        <w:rPr>
          <w:rFonts w:ascii="Verdana0" w:hAnsi="Verdana0" w:cs="Verdana0"/>
          <w:color w:val="000000"/>
        </w:rPr>
        <w:t xml:space="preserve"> </w:t>
      </w:r>
      <w:r w:rsidR="00FD3B2B" w:rsidRPr="00B723CC">
        <w:rPr>
          <w:rFonts w:ascii="Verdana0" w:hAnsi="Verdana0" w:cs="Verdana0"/>
          <w:color w:val="000000"/>
        </w:rPr>
        <w:t>text of the document without the extra stuff. Give it a try!</w:t>
      </w:r>
    </w:p>
    <w:p w:rsidR="0088076F" w:rsidRDefault="0088076F" w:rsidP="003700D3">
      <w:pPr>
        <w:autoSpaceDE w:val="0"/>
        <w:autoSpaceDN w:val="0"/>
        <w:adjustRightInd w:val="0"/>
        <w:spacing w:after="0" w:line="240" w:lineRule="auto"/>
        <w:jc w:val="both"/>
        <w:rPr>
          <w:rFonts w:ascii="Verdana0" w:hAnsi="Verdana0" w:cs="Verdana0"/>
          <w:color w:val="000000"/>
        </w:rPr>
      </w:pPr>
    </w:p>
    <w:p w:rsidR="0088076F" w:rsidRPr="00B723CC" w:rsidRDefault="0088076F" w:rsidP="003700D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Verdana0" w:hAnsi="Verdana0" w:cs="Verdana0"/>
          <w:color w:val="000000"/>
        </w:rPr>
        <w:t>Reminder: Everything costs the subscriber (but not the student).  So when you are working as a paralegal in a firm, be careful.  Just because you email a document to yourself, for example, i</w:t>
      </w:r>
      <w:r w:rsidR="000A32E5">
        <w:rPr>
          <w:rFonts w:ascii="Verdana0" w:hAnsi="Verdana0" w:cs="Verdana0"/>
          <w:color w:val="000000"/>
        </w:rPr>
        <w:t>t does not mean it’s free!</w:t>
      </w:r>
    </w:p>
    <w:p w:rsidR="00FD3B2B" w:rsidRPr="00B723CC" w:rsidRDefault="00FD3B2B" w:rsidP="003700D3">
      <w:pPr>
        <w:spacing w:line="240" w:lineRule="auto"/>
        <w:jc w:val="both"/>
      </w:pPr>
    </w:p>
    <w:p w:rsidR="00EE5C88" w:rsidRPr="00B723CC" w:rsidRDefault="00EE5C88" w:rsidP="003700D3">
      <w:pPr>
        <w:spacing w:line="240" w:lineRule="auto"/>
        <w:jc w:val="both"/>
      </w:pPr>
    </w:p>
    <w:sectPr w:rsidR="00EE5C88" w:rsidRPr="00B723CC" w:rsidSect="0088076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+Bold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+Bold125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125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+Italic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-1-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C88"/>
    <w:rsid w:val="000A32E5"/>
    <w:rsid w:val="000B74A3"/>
    <w:rsid w:val="00132943"/>
    <w:rsid w:val="001B71DE"/>
    <w:rsid w:val="002536D8"/>
    <w:rsid w:val="002705DE"/>
    <w:rsid w:val="002A2B29"/>
    <w:rsid w:val="002C5772"/>
    <w:rsid w:val="002D6EB3"/>
    <w:rsid w:val="0032681C"/>
    <w:rsid w:val="00344CCD"/>
    <w:rsid w:val="00347B29"/>
    <w:rsid w:val="003530FD"/>
    <w:rsid w:val="00364E12"/>
    <w:rsid w:val="003700D3"/>
    <w:rsid w:val="00374C84"/>
    <w:rsid w:val="0049694F"/>
    <w:rsid w:val="004D53A1"/>
    <w:rsid w:val="00536BC3"/>
    <w:rsid w:val="005C0585"/>
    <w:rsid w:val="00626642"/>
    <w:rsid w:val="006D080C"/>
    <w:rsid w:val="007276F1"/>
    <w:rsid w:val="00761D8A"/>
    <w:rsid w:val="00785EF5"/>
    <w:rsid w:val="0088076F"/>
    <w:rsid w:val="008A23EB"/>
    <w:rsid w:val="00907949"/>
    <w:rsid w:val="00A85600"/>
    <w:rsid w:val="00B46DA6"/>
    <w:rsid w:val="00B723CC"/>
    <w:rsid w:val="00C11DB4"/>
    <w:rsid w:val="00C73C6C"/>
    <w:rsid w:val="00CA7539"/>
    <w:rsid w:val="00ED4C8B"/>
    <w:rsid w:val="00EE5C88"/>
    <w:rsid w:val="00EF15F3"/>
    <w:rsid w:val="00F2293F"/>
    <w:rsid w:val="00F32CA0"/>
    <w:rsid w:val="00F647BA"/>
    <w:rsid w:val="00FD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12</Pages>
  <Words>2385</Words>
  <Characters>11043</Characters>
  <Application>Microsoft Office Word</Application>
  <DocSecurity>0</DocSecurity>
  <Lines>315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R. Barber</dc:creator>
  <cp:lastModifiedBy>Daniel R. Barber</cp:lastModifiedBy>
  <cp:revision>3</cp:revision>
  <dcterms:created xsi:type="dcterms:W3CDTF">2011-01-24T04:45:00Z</dcterms:created>
  <dcterms:modified xsi:type="dcterms:W3CDTF">2011-01-24T19:09:00Z</dcterms:modified>
</cp:coreProperties>
</file>